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2D96F" w14:textId="77777777" w:rsidR="00685A32" w:rsidRPr="0004144F" w:rsidRDefault="00685A32" w:rsidP="0004144F">
      <w:pPr>
        <w:spacing w:before="60" w:after="60" w:line="240" w:lineRule="auto"/>
        <w:rPr>
          <w:rFonts w:ascii="Arial" w:hAnsi="Arial" w:cs="Arial"/>
          <w:b/>
          <w:bCs/>
          <w:color w:val="000000" w:themeColor="text1"/>
          <w:szCs w:val="22"/>
          <w:lang w:val="en-AU"/>
        </w:rPr>
      </w:pP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6019"/>
        <w:gridCol w:w="248"/>
        <w:gridCol w:w="1530"/>
        <w:gridCol w:w="119"/>
        <w:gridCol w:w="2433"/>
        <w:gridCol w:w="2268"/>
        <w:gridCol w:w="2693"/>
      </w:tblGrid>
      <w:tr w:rsidR="00457F42" w:rsidRPr="00912AFD" w14:paraId="31D69DF4" w14:textId="77777777" w:rsidTr="009C42DD">
        <w:tc>
          <w:tcPr>
            <w:tcW w:w="6019" w:type="dxa"/>
            <w:vMerge w:val="restart"/>
            <w:vAlign w:val="center"/>
          </w:tcPr>
          <w:p w14:paraId="192C5F63" w14:textId="7B414F77" w:rsidR="00457F42" w:rsidRDefault="00457F42" w:rsidP="009C42DD">
            <w:pPr>
              <w:spacing w:before="120" w:after="120"/>
              <w:rPr>
                <w:rFonts w:ascii="Arial" w:hAnsi="Arial" w:cs="Arial"/>
                <w:b/>
                <w:bCs/>
                <w:color w:val="0065BD"/>
              </w:rPr>
            </w:pPr>
            <w:r w:rsidRPr="150CC883">
              <w:rPr>
                <w:rFonts w:ascii="Arial" w:hAnsi="Arial" w:cs="Arial"/>
                <w:b/>
                <w:bCs/>
                <w:color w:val="0065BD"/>
              </w:rPr>
              <w:t>Learning Outcomes</w:t>
            </w:r>
            <w:r>
              <w:rPr>
                <w:rFonts w:ascii="Arial" w:hAnsi="Arial" w:cs="Arial"/>
                <w:b/>
                <w:bCs/>
                <w:color w:val="0065BD"/>
              </w:rPr>
              <w:t xml:space="preserve"> for Titled </w:t>
            </w:r>
            <w:r w:rsidRPr="150CC883">
              <w:rPr>
                <w:rFonts w:ascii="Arial" w:hAnsi="Arial" w:cs="Arial"/>
                <w:b/>
                <w:bCs/>
                <w:color w:val="0065BD"/>
              </w:rPr>
              <w:t>Occupational Health</w:t>
            </w:r>
            <w:r>
              <w:rPr>
                <w:rFonts w:ascii="Arial" w:hAnsi="Arial" w:cs="Arial"/>
                <w:b/>
                <w:bCs/>
                <w:color w:val="0065BD"/>
              </w:rPr>
              <w:t xml:space="preserve"> Physiotherapist</w:t>
            </w:r>
            <w:r w:rsidR="000C6C08">
              <w:rPr>
                <w:rFonts w:ascii="Arial" w:hAnsi="Arial" w:cs="Arial"/>
                <w:b/>
                <w:bCs/>
                <w:color w:val="0065BD"/>
              </w:rPr>
              <w:t>*</w:t>
            </w:r>
          </w:p>
          <w:p w14:paraId="56541D86" w14:textId="77777777" w:rsidR="00457F42" w:rsidRDefault="00457F42" w:rsidP="009C42DD">
            <w:pPr>
              <w:rPr>
                <w:highlight w:val="yellow"/>
              </w:rPr>
            </w:pPr>
          </w:p>
          <w:p w14:paraId="73FD7F3C" w14:textId="7091F5B5" w:rsidR="00457F42" w:rsidRPr="00271982" w:rsidRDefault="000C6C08" w:rsidP="009C42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*aligned to the </w:t>
            </w:r>
            <w:hyperlink r:id="rId10" w:history="1">
              <w:r w:rsidRPr="000C6C08">
                <w:rPr>
                  <w:rStyle w:val="Hyperlink"/>
                  <w:rFonts w:ascii="Arial" w:hAnsi="Arial" w:cs="Arial"/>
                  <w:sz w:val="16"/>
                  <w:szCs w:val="16"/>
                </w:rPr>
                <w:t>Physiotherapy Competence Framework v7.1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and referenced against the previous OHP Professional Practice Standards  </w:t>
            </w:r>
          </w:p>
        </w:tc>
        <w:tc>
          <w:tcPr>
            <w:tcW w:w="6598" w:type="dxa"/>
            <w:gridSpan w:val="5"/>
            <w:vAlign w:val="center"/>
          </w:tcPr>
          <w:p w14:paraId="5F070DAB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5BD"/>
              </w:rPr>
            </w:pPr>
            <w:r>
              <w:rPr>
                <w:rFonts w:ascii="Arial" w:hAnsi="Arial" w:cs="Arial"/>
                <w:b/>
                <w:bCs/>
                <w:color w:val="0065BD"/>
              </w:rPr>
              <w:t xml:space="preserve">Assessment Rubric </w:t>
            </w:r>
          </w:p>
        </w:tc>
        <w:tc>
          <w:tcPr>
            <w:tcW w:w="2693" w:type="dxa"/>
            <w:vMerge w:val="restart"/>
            <w:vAlign w:val="center"/>
          </w:tcPr>
          <w:p w14:paraId="2CA4301D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5BD"/>
              </w:rPr>
            </w:pPr>
            <w:r>
              <w:rPr>
                <w:rFonts w:ascii="Arial" w:hAnsi="Arial" w:cs="Arial"/>
                <w:b/>
                <w:bCs/>
                <w:color w:val="0065BD"/>
              </w:rPr>
              <w:t>Comments/Remarks</w:t>
            </w:r>
          </w:p>
        </w:tc>
      </w:tr>
      <w:tr w:rsidR="00457F42" w:rsidRPr="00912AFD" w14:paraId="52CF5D72" w14:textId="77777777" w:rsidTr="009C42DD">
        <w:tc>
          <w:tcPr>
            <w:tcW w:w="6019" w:type="dxa"/>
            <w:vMerge/>
            <w:tcBorders>
              <w:bottom w:val="single" w:sz="4" w:space="0" w:color="auto"/>
            </w:tcBorders>
          </w:tcPr>
          <w:p w14:paraId="1176762E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  <w:b/>
                <w:bCs/>
                <w:color w:val="0065BD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08A082B4" w14:textId="77777777" w:rsidR="00457F42" w:rsidRDefault="00457F42" w:rsidP="009C42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5BD"/>
              </w:rPr>
            </w:pPr>
            <w:r>
              <w:rPr>
                <w:rFonts w:ascii="Arial" w:hAnsi="Arial" w:cs="Arial"/>
                <w:b/>
                <w:bCs/>
                <w:color w:val="0065BD"/>
              </w:rPr>
              <w:t>Candidate Self – Assessment</w:t>
            </w:r>
          </w:p>
          <w:p w14:paraId="10C2EB84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5BD"/>
              </w:rPr>
            </w:pPr>
            <w:r>
              <w:rPr>
                <w:rFonts w:ascii="Arial" w:hAnsi="Arial" w:cs="Arial"/>
                <w:b/>
                <w:bCs/>
                <w:color w:val="0065BD"/>
              </w:rPr>
              <w:t>I have met this learning outcome (Y/N)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20D1DC4E" w14:textId="77777777" w:rsidR="00457F42" w:rsidRDefault="00457F42" w:rsidP="009C42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5BD"/>
              </w:rPr>
            </w:pPr>
            <w:r>
              <w:rPr>
                <w:rFonts w:ascii="Arial" w:hAnsi="Arial" w:cs="Arial"/>
                <w:b/>
                <w:bCs/>
                <w:color w:val="0065BD"/>
              </w:rPr>
              <w:t>Evidenced in Portfolio/Analytical Review</w:t>
            </w:r>
          </w:p>
          <w:p w14:paraId="2DFD5C67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5BD"/>
              </w:rPr>
            </w:pPr>
            <w:r>
              <w:rPr>
                <w:rFonts w:ascii="Arial" w:hAnsi="Arial" w:cs="Arial"/>
                <w:b/>
                <w:bCs/>
                <w:color w:val="0065BD"/>
              </w:rPr>
              <w:t>(Page and Line numbers</w:t>
            </w:r>
            <w:r w:rsidRPr="008D70D4">
              <w:rPr>
                <w:rFonts w:ascii="Arial" w:hAnsi="Arial" w:cs="Arial"/>
                <w:b/>
                <w:bCs/>
                <w:color w:val="0065BD"/>
              </w:rPr>
              <w:t>. M</w:t>
            </w:r>
            <w:r>
              <w:rPr>
                <w:rFonts w:ascii="Arial" w:hAnsi="Arial" w:cs="Arial"/>
                <w:b/>
                <w:bCs/>
                <w:color w:val="0065BD"/>
              </w:rPr>
              <w:t>ax.  3 page references)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CE9A81" w14:textId="77777777" w:rsidR="00457F42" w:rsidRDefault="00457F42" w:rsidP="009C42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5BD"/>
              </w:rPr>
            </w:pPr>
            <w:r>
              <w:rPr>
                <w:rFonts w:ascii="Arial" w:hAnsi="Arial" w:cs="Arial"/>
                <w:b/>
                <w:bCs/>
                <w:color w:val="0065BD"/>
              </w:rPr>
              <w:t>Assessor Assessment</w:t>
            </w:r>
          </w:p>
          <w:p w14:paraId="700A44D1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5BD"/>
              </w:rPr>
            </w:pPr>
            <w:r>
              <w:rPr>
                <w:rFonts w:ascii="Arial" w:hAnsi="Arial" w:cs="Arial"/>
                <w:b/>
                <w:bCs/>
                <w:color w:val="0065BD"/>
              </w:rPr>
              <w:t>Outcome Met (M)/Not Met (N)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54FEECCD" w14:textId="77777777" w:rsidR="00457F42" w:rsidRPr="00912AFD" w:rsidRDefault="00457F42" w:rsidP="009C42DD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5BD"/>
              </w:rPr>
            </w:pPr>
          </w:p>
        </w:tc>
      </w:tr>
      <w:tr w:rsidR="00457F42" w:rsidRPr="00912AFD" w14:paraId="68A9A799" w14:textId="77777777" w:rsidTr="009C42DD">
        <w:tc>
          <w:tcPr>
            <w:tcW w:w="1531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840CA9B" w14:textId="0330B993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Role 1: </w:t>
            </w:r>
            <w:r w:rsidRPr="00C50426">
              <w:rPr>
                <w:rFonts w:ascii="Arial" w:hAnsi="Arial" w:cs="Arial"/>
                <w:b/>
                <w:bCs/>
                <w:color w:val="000000" w:themeColor="text1"/>
              </w:rPr>
              <w:t xml:space="preserve">PRACTITIONER  </w:t>
            </w:r>
          </w:p>
        </w:tc>
      </w:tr>
      <w:tr w:rsidR="00457F42" w:rsidRPr="00912AFD" w14:paraId="51023E6B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4F8F8C32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912AFD">
              <w:rPr>
                <w:rFonts w:ascii="Arial" w:hAnsi="Arial" w:cs="Arial"/>
                <w:b/>
                <w:bCs/>
                <w:color w:val="000000"/>
              </w:rPr>
              <w:t>Practise physiotherapy within their defined scope of practice and expertise</w:t>
            </w:r>
          </w:p>
        </w:tc>
      </w:tr>
      <w:tr w:rsidR="00457F42" w:rsidRPr="00912AFD" w14:paraId="2A1816F4" w14:textId="77777777" w:rsidTr="009C42DD">
        <w:tc>
          <w:tcPr>
            <w:tcW w:w="6019" w:type="dxa"/>
            <w:tcBorders>
              <w:bottom w:val="single" w:sz="4" w:space="0" w:color="auto"/>
            </w:tcBorders>
          </w:tcPr>
          <w:p w14:paraId="5E216A0F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>Apply a comprehensive knowledge of biological, psychological and social sciences relevant to physiotherapy practice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42EE9D76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71B93CE" w14:textId="77777777" w:rsidR="00457F42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e.g. </w:t>
            </w: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 xml:space="preserve"> 3 lines 20 -24</w:t>
            </w:r>
          </w:p>
          <w:p w14:paraId="58021ACE" w14:textId="77777777" w:rsidR="00457F42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 xml:space="preserve"> 10 lines 40 -46</w:t>
            </w:r>
          </w:p>
          <w:p w14:paraId="63CB29EC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1441D1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82DA4CD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0E60E61B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7935573E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912AFD">
              <w:rPr>
                <w:rFonts w:ascii="Arial" w:hAnsi="Arial" w:cs="Arial"/>
                <w:b/>
                <w:bCs/>
                <w:color w:val="000000"/>
              </w:rPr>
              <w:t xml:space="preserve">Demonstrate a </w:t>
            </w:r>
            <w:r>
              <w:rPr>
                <w:rFonts w:ascii="Arial" w:hAnsi="Arial" w:cs="Arial"/>
                <w:b/>
                <w:bCs/>
                <w:color w:val="000000"/>
              </w:rPr>
              <w:t>worker/</w:t>
            </w:r>
            <w:r w:rsidRPr="00912AFD">
              <w:rPr>
                <w:rFonts w:ascii="Arial" w:hAnsi="Arial" w:cs="Arial"/>
                <w:b/>
                <w:bCs/>
                <w:color w:val="000000"/>
              </w:rPr>
              <w:t>client-centred assessment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457F42" w:rsidRPr="00912AFD" w14:paraId="46FA5842" w14:textId="77777777" w:rsidTr="009C42DD">
        <w:tc>
          <w:tcPr>
            <w:tcW w:w="6019" w:type="dxa"/>
          </w:tcPr>
          <w:p w14:paraId="36684199" w14:textId="77777777" w:rsidR="00457F42" w:rsidRPr="00912AFD" w:rsidRDefault="00457F42" w:rsidP="009C42DD">
            <w:pPr>
              <w:shd w:val="clear" w:color="auto" w:fill="FFFFFF"/>
              <w:spacing w:before="120" w:after="120"/>
              <w:rPr>
                <w:rFonts w:ascii="Arial" w:hAnsi="Arial" w:cs="Arial"/>
                <w:lang w:eastAsia="en-GB"/>
              </w:rPr>
            </w:pPr>
            <w:r w:rsidRPr="00912AFD">
              <w:rPr>
                <w:rFonts w:ascii="Arial" w:hAnsi="Arial" w:cs="Arial"/>
                <w:lang w:eastAsia="en-GB"/>
              </w:rPr>
              <w:t xml:space="preserve">Establishes </w:t>
            </w:r>
            <w:r>
              <w:rPr>
                <w:rFonts w:ascii="Arial" w:hAnsi="Arial" w:cs="Arial"/>
                <w:lang w:eastAsia="en-GB"/>
              </w:rPr>
              <w:t xml:space="preserve">and prioritises areas for intervention </w:t>
            </w:r>
            <w:r w:rsidRPr="00912AFD">
              <w:rPr>
                <w:rFonts w:ascii="Arial" w:hAnsi="Arial" w:cs="Arial"/>
                <w:lang w:eastAsia="en-GB"/>
              </w:rPr>
              <w:t xml:space="preserve">in collaboration with the </w:t>
            </w:r>
            <w:r>
              <w:rPr>
                <w:rFonts w:ascii="Arial" w:hAnsi="Arial" w:cs="Arial"/>
                <w:lang w:eastAsia="en-GB"/>
              </w:rPr>
              <w:t>worker</w:t>
            </w:r>
            <w:r w:rsidRPr="00912AFD">
              <w:rPr>
                <w:rFonts w:ascii="Arial" w:hAnsi="Arial" w:cs="Arial"/>
                <w:lang w:eastAsia="en-GB"/>
              </w:rPr>
              <w:t>/client.</w:t>
            </w:r>
          </w:p>
        </w:tc>
        <w:tc>
          <w:tcPr>
            <w:tcW w:w="1778" w:type="dxa"/>
            <w:gridSpan w:val="2"/>
            <w:vAlign w:val="center"/>
          </w:tcPr>
          <w:p w14:paraId="58A94F5D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256993E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F41E664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E3088BC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4C480C90" w14:textId="77777777" w:rsidTr="009C42DD">
        <w:tc>
          <w:tcPr>
            <w:tcW w:w="6019" w:type="dxa"/>
          </w:tcPr>
          <w:p w14:paraId="0D18AC27" w14:textId="77777777" w:rsidR="00457F42" w:rsidRPr="00912AFD" w:rsidRDefault="00457F42" w:rsidP="009C42DD">
            <w:pPr>
              <w:shd w:val="clear" w:color="auto" w:fill="FFFFFF"/>
              <w:spacing w:before="120" w:after="120"/>
              <w:ind w:right="1018"/>
              <w:rPr>
                <w:rFonts w:ascii="Arial" w:hAnsi="Arial" w:cs="Arial"/>
                <w:lang w:eastAsia="en-GB"/>
              </w:rPr>
            </w:pPr>
            <w:r w:rsidRPr="00912AFD">
              <w:rPr>
                <w:rFonts w:ascii="Arial" w:hAnsi="Arial" w:cs="Arial"/>
                <w:bCs/>
              </w:rPr>
              <w:t xml:space="preserve">Demonstrate an individualised, culturally appropriate and effective </w:t>
            </w:r>
            <w:r>
              <w:rPr>
                <w:rFonts w:ascii="Arial" w:hAnsi="Arial" w:cs="Arial"/>
                <w:bCs/>
              </w:rPr>
              <w:t>worker</w:t>
            </w:r>
            <w:r w:rsidRPr="00912AFD">
              <w:rPr>
                <w:rFonts w:ascii="Arial" w:hAnsi="Arial" w:cs="Arial"/>
                <w:bCs/>
              </w:rPr>
              <w:t>/client interview for common conditions/presentations.</w:t>
            </w:r>
            <w:r w:rsidRPr="00912AFD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778" w:type="dxa"/>
            <w:gridSpan w:val="2"/>
            <w:vAlign w:val="center"/>
          </w:tcPr>
          <w:p w14:paraId="06911549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6EA3F14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382A686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63B4EBA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524B5010" w14:textId="77777777" w:rsidTr="009C42DD">
        <w:tc>
          <w:tcPr>
            <w:tcW w:w="6019" w:type="dxa"/>
          </w:tcPr>
          <w:p w14:paraId="0316C5BC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lastRenderedPageBreak/>
              <w:t>Identify and administer appropriate screening tools / outcome measures that will form the basis for examination, management and reassessment.</w:t>
            </w:r>
          </w:p>
        </w:tc>
        <w:tc>
          <w:tcPr>
            <w:tcW w:w="1778" w:type="dxa"/>
            <w:gridSpan w:val="2"/>
            <w:vAlign w:val="center"/>
          </w:tcPr>
          <w:p w14:paraId="1BAC7379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1D6A8F3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31C4166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E05DF10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1F999634" w14:textId="77777777" w:rsidTr="009C42DD">
        <w:tc>
          <w:tcPr>
            <w:tcW w:w="6019" w:type="dxa"/>
          </w:tcPr>
          <w:p w14:paraId="2E4B5B31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B45CA6">
              <w:rPr>
                <w:rFonts w:ascii="Arial" w:hAnsi="Arial" w:cs="Arial"/>
              </w:rPr>
              <w:t>Implements targeted interventions with consideration of all stakeholder needs.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8" w:type="dxa"/>
            <w:gridSpan w:val="2"/>
            <w:vAlign w:val="center"/>
          </w:tcPr>
          <w:p w14:paraId="1BF6376D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B91528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A6D8117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25FE15DD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57F42" w:rsidRPr="00912AFD" w14:paraId="5BB3B66C" w14:textId="77777777" w:rsidTr="009C42DD">
        <w:tc>
          <w:tcPr>
            <w:tcW w:w="6019" w:type="dxa"/>
          </w:tcPr>
          <w:p w14:paraId="62241757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Selects and applies assessment skills relevant to the </w:t>
            </w:r>
            <w:r>
              <w:rPr>
                <w:rFonts w:ascii="Arial" w:hAnsi="Arial" w:cs="Arial"/>
              </w:rPr>
              <w:t>case</w:t>
            </w:r>
            <w:r w:rsidRPr="00912AFD">
              <w:rPr>
                <w:rFonts w:ascii="Arial" w:hAnsi="Arial" w:cs="Arial"/>
              </w:rPr>
              <w:t xml:space="preserve"> for the purposes of diagnosis, treatment planning and outcome assessment based on essential test characteristics.</w:t>
            </w:r>
          </w:p>
        </w:tc>
        <w:tc>
          <w:tcPr>
            <w:tcW w:w="1778" w:type="dxa"/>
            <w:gridSpan w:val="2"/>
            <w:vAlign w:val="center"/>
          </w:tcPr>
          <w:p w14:paraId="1DA04544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88E0152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AD5626E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2E0648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1AA88176" w14:textId="77777777" w:rsidTr="009C42DD">
        <w:tc>
          <w:tcPr>
            <w:tcW w:w="6019" w:type="dxa"/>
          </w:tcPr>
          <w:p w14:paraId="186A24E7" w14:textId="77777777" w:rsidR="00457F42" w:rsidRPr="00912AFD" w:rsidRDefault="00457F42" w:rsidP="009C42DD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lang w:eastAsia="en-GB"/>
              </w:rPr>
            </w:pPr>
            <w:r w:rsidRPr="00B45CA6">
              <w:rPr>
                <w:rFonts w:ascii="Arial" w:hAnsi="Arial" w:cs="Arial"/>
                <w:lang w:eastAsia="en-GB"/>
              </w:rPr>
              <w:t>Re-evaluates and modify plans following communication and collaboration with stakeholders.</w:t>
            </w:r>
            <w:r w:rsidRPr="150CC883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778" w:type="dxa"/>
            <w:gridSpan w:val="2"/>
            <w:vAlign w:val="center"/>
          </w:tcPr>
          <w:p w14:paraId="3B167953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3942F6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7CAC117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85E7482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738DC7AB" w14:textId="77777777" w:rsidTr="009C42DD">
        <w:tc>
          <w:tcPr>
            <w:tcW w:w="6019" w:type="dxa"/>
          </w:tcPr>
          <w:p w14:paraId="4D7B445D" w14:textId="77777777" w:rsidR="00457F42" w:rsidRPr="00BF7E56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B45CA6">
              <w:rPr>
                <w:rFonts w:ascii="Arial" w:hAnsi="Arial" w:cs="Arial"/>
              </w:rPr>
              <w:t>Selects appropriate outcome measures to evaluate effectiveness of interventions.</w:t>
            </w:r>
            <w:r w:rsidRPr="00BF7E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8" w:type="dxa"/>
            <w:gridSpan w:val="2"/>
            <w:vAlign w:val="center"/>
          </w:tcPr>
          <w:p w14:paraId="0CFA7BFB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072F7A5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59335E7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B87CB45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233DBA54" w14:textId="77777777" w:rsidTr="009C42DD">
        <w:tc>
          <w:tcPr>
            <w:tcW w:w="6019" w:type="dxa"/>
          </w:tcPr>
          <w:p w14:paraId="2131CE67" w14:textId="77777777" w:rsidR="00457F42" w:rsidRPr="00BF7E56" w:rsidRDefault="00457F42" w:rsidP="009C42DD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B45CA6">
              <w:rPr>
                <w:rFonts w:ascii="Arial" w:hAnsi="Arial" w:cs="Arial"/>
                <w:lang w:eastAsia="en-GB"/>
              </w:rPr>
              <w:t>Identifies limiting factors in current evaluation methodology.</w:t>
            </w:r>
          </w:p>
        </w:tc>
        <w:tc>
          <w:tcPr>
            <w:tcW w:w="1778" w:type="dxa"/>
            <w:gridSpan w:val="2"/>
            <w:vAlign w:val="center"/>
          </w:tcPr>
          <w:p w14:paraId="0EC812D2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C86CE1E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A9E27D8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06B663B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34480BE3" w14:textId="77777777" w:rsidTr="009C42DD">
        <w:tc>
          <w:tcPr>
            <w:tcW w:w="6019" w:type="dxa"/>
          </w:tcPr>
          <w:p w14:paraId="1221FAA4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>Analyse and interpret results from screening tools, tests and other investigations</w:t>
            </w:r>
            <w:r>
              <w:rPr>
                <w:rFonts w:ascii="Arial" w:hAnsi="Arial" w:cs="Arial"/>
              </w:rPr>
              <w:t>.</w:t>
            </w:r>
            <w:r w:rsidRPr="00912A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8" w:type="dxa"/>
            <w:gridSpan w:val="2"/>
            <w:vAlign w:val="center"/>
          </w:tcPr>
          <w:p w14:paraId="3C991C0D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8D5FA95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3FB1A7F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33430FB" w14:textId="77777777" w:rsidR="00457F42" w:rsidRPr="00912AFD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54F306CE" w14:textId="77777777" w:rsidTr="009C42DD">
        <w:tc>
          <w:tcPr>
            <w:tcW w:w="6019" w:type="dxa"/>
          </w:tcPr>
          <w:p w14:paraId="4AFCE34C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Integrate information derived from the assessment of the </w:t>
            </w:r>
            <w:r>
              <w:rPr>
                <w:rFonts w:ascii="Arial" w:hAnsi="Arial" w:cs="Arial"/>
              </w:rPr>
              <w:t>worker</w:t>
            </w:r>
            <w:r w:rsidRPr="00912AFD">
              <w:rPr>
                <w:rFonts w:ascii="Arial" w:hAnsi="Arial" w:cs="Arial"/>
              </w:rPr>
              <w:t xml:space="preserve">/client and apply clinical reasoning to develop a preliminary hypothesis and differential diagnosis of a </w:t>
            </w:r>
            <w:r>
              <w:rPr>
                <w:rFonts w:ascii="Arial" w:hAnsi="Arial" w:cs="Arial"/>
              </w:rPr>
              <w:t>worker/</w:t>
            </w:r>
            <w:r w:rsidRPr="00912AFD">
              <w:rPr>
                <w:rFonts w:ascii="Arial" w:hAnsi="Arial" w:cs="Arial"/>
              </w:rPr>
              <w:t>client’s presenting issue.</w:t>
            </w:r>
          </w:p>
        </w:tc>
        <w:tc>
          <w:tcPr>
            <w:tcW w:w="1778" w:type="dxa"/>
            <w:gridSpan w:val="2"/>
            <w:vAlign w:val="center"/>
          </w:tcPr>
          <w:p w14:paraId="62A8C0A9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F3FC5E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1258E58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8D2AAE6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412FC308" w14:textId="77777777" w:rsidTr="009C42DD">
        <w:tc>
          <w:tcPr>
            <w:tcW w:w="6019" w:type="dxa"/>
          </w:tcPr>
          <w:p w14:paraId="0A58F118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Refer a client for further investigations </w:t>
            </w:r>
            <w:r>
              <w:rPr>
                <w:rFonts w:ascii="Arial" w:hAnsi="Arial" w:cs="Arial"/>
              </w:rPr>
              <w:t xml:space="preserve">and </w:t>
            </w:r>
            <w:r w:rsidRPr="00912AFD">
              <w:rPr>
                <w:rFonts w:ascii="Arial" w:hAnsi="Arial" w:cs="Arial"/>
              </w:rPr>
              <w:t>or additional specialist assessment.</w:t>
            </w:r>
          </w:p>
        </w:tc>
        <w:tc>
          <w:tcPr>
            <w:tcW w:w="1778" w:type="dxa"/>
            <w:gridSpan w:val="2"/>
            <w:vAlign w:val="center"/>
          </w:tcPr>
          <w:p w14:paraId="1125DA8C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43DE281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527712B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52D2D4D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00F62F46" w14:textId="77777777" w:rsidTr="009C42DD">
        <w:tc>
          <w:tcPr>
            <w:tcW w:w="6019" w:type="dxa"/>
            <w:tcBorders>
              <w:bottom w:val="single" w:sz="4" w:space="0" w:color="auto"/>
            </w:tcBorders>
          </w:tcPr>
          <w:p w14:paraId="6059DE80" w14:textId="77777777" w:rsidR="00457F42" w:rsidRPr="00BF7E56" w:rsidRDefault="00457F42" w:rsidP="009C42DD">
            <w:pPr>
              <w:shd w:val="clear" w:color="auto" w:fill="FFFFFF"/>
              <w:spacing w:before="120" w:after="120"/>
              <w:rPr>
                <w:rFonts w:ascii="Arial" w:hAnsi="Arial" w:cs="Arial"/>
                <w:lang w:eastAsia="en-GB"/>
              </w:rPr>
            </w:pPr>
            <w:r w:rsidRPr="00B45CA6">
              <w:rPr>
                <w:rFonts w:ascii="Arial" w:hAnsi="Arial" w:cs="Arial"/>
                <w:lang w:eastAsia="en-GB"/>
              </w:rPr>
              <w:lastRenderedPageBreak/>
              <w:t>Assesses effectiveness of interventions and modifies in collaboration with stakeholders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72B9B11C" w14:textId="77777777" w:rsidR="00457F42" w:rsidRPr="009B796B" w:rsidRDefault="00457F42" w:rsidP="009C42DD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8CC6C7E" w14:textId="77777777" w:rsidR="00457F42" w:rsidRPr="009B796B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6AF836" w14:textId="77777777" w:rsidR="00457F42" w:rsidRPr="00B45CA6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3C112AC" w14:textId="77777777" w:rsidR="00457F42" w:rsidRPr="00B45CA6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756F5BD3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7F803B49" w14:textId="77777777" w:rsidR="00457F42" w:rsidRPr="00BF7E56" w:rsidRDefault="00457F42" w:rsidP="009C42D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B45CA6">
              <w:rPr>
                <w:rFonts w:ascii="Arial" w:hAnsi="Arial" w:cs="Arial"/>
                <w:b/>
                <w:bCs/>
              </w:rPr>
              <w:t>Develops an appropriate intervention and action plan utilising clinical reasoning and evidence-based practice</w:t>
            </w:r>
          </w:p>
        </w:tc>
      </w:tr>
      <w:tr w:rsidR="00457F42" w:rsidRPr="00912AFD" w14:paraId="24EB0326" w14:textId="77777777" w:rsidTr="009C42DD">
        <w:tc>
          <w:tcPr>
            <w:tcW w:w="6019" w:type="dxa"/>
          </w:tcPr>
          <w:p w14:paraId="4C22A038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Develop a </w:t>
            </w:r>
            <w:r w:rsidRPr="00912AFD">
              <w:rPr>
                <w:rFonts w:ascii="Arial" w:hAnsi="Arial" w:cs="Arial"/>
                <w:color w:val="000000"/>
              </w:rPr>
              <w:t xml:space="preserve">collaborative, targeted and comprehensive management plan that is evidence-based and specific to the </w:t>
            </w:r>
            <w:r>
              <w:rPr>
                <w:rFonts w:ascii="Arial" w:hAnsi="Arial" w:cs="Arial"/>
                <w:color w:val="000000"/>
              </w:rPr>
              <w:t>worker/</w:t>
            </w:r>
            <w:r w:rsidRPr="00912AFD">
              <w:rPr>
                <w:rFonts w:ascii="Arial" w:hAnsi="Arial" w:cs="Arial"/>
                <w:color w:val="000000"/>
              </w:rPr>
              <w:t>client’s needs and achievement of goals.</w:t>
            </w:r>
          </w:p>
        </w:tc>
        <w:tc>
          <w:tcPr>
            <w:tcW w:w="1778" w:type="dxa"/>
            <w:gridSpan w:val="2"/>
            <w:vAlign w:val="center"/>
          </w:tcPr>
          <w:p w14:paraId="676953D7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EC25498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0341DDE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A6A8E89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0B08790E" w14:textId="77777777" w:rsidTr="009C42DD">
        <w:tc>
          <w:tcPr>
            <w:tcW w:w="6019" w:type="dxa"/>
          </w:tcPr>
          <w:p w14:paraId="66E4996D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Modify a management plan in recognition of a </w:t>
            </w:r>
            <w:r>
              <w:rPr>
                <w:rFonts w:ascii="Arial" w:hAnsi="Arial" w:cs="Arial"/>
              </w:rPr>
              <w:t>worker</w:t>
            </w:r>
            <w:r w:rsidRPr="00912AFD">
              <w:rPr>
                <w:rFonts w:ascii="Arial" w:hAnsi="Arial" w:cs="Arial"/>
              </w:rPr>
              <w:t xml:space="preserve">/client’s </w:t>
            </w:r>
            <w:r>
              <w:rPr>
                <w:rFonts w:ascii="Arial" w:hAnsi="Arial" w:cs="Arial"/>
              </w:rPr>
              <w:t xml:space="preserve">needs </w:t>
            </w:r>
            <w:r w:rsidRPr="00912AFD">
              <w:rPr>
                <w:rFonts w:ascii="Arial" w:hAnsi="Arial" w:cs="Arial"/>
              </w:rPr>
              <w:t>relevant to the practice context.</w:t>
            </w:r>
          </w:p>
        </w:tc>
        <w:tc>
          <w:tcPr>
            <w:tcW w:w="1778" w:type="dxa"/>
            <w:gridSpan w:val="2"/>
            <w:vAlign w:val="center"/>
          </w:tcPr>
          <w:p w14:paraId="6ADED585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1B230E1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C09C809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E4BBFC4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0D4FAD31" w14:textId="77777777" w:rsidTr="009C42DD">
        <w:tc>
          <w:tcPr>
            <w:tcW w:w="6019" w:type="dxa"/>
          </w:tcPr>
          <w:p w14:paraId="5F18C010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>Demonstrates execution of the selected interventions in a skilful and safe manner, as appropriate.</w:t>
            </w:r>
          </w:p>
        </w:tc>
        <w:tc>
          <w:tcPr>
            <w:tcW w:w="1778" w:type="dxa"/>
            <w:gridSpan w:val="2"/>
            <w:vAlign w:val="center"/>
          </w:tcPr>
          <w:p w14:paraId="538D0592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41B911F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09B3F5C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EDA71E2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3D29E28F" w14:textId="77777777" w:rsidTr="009C42DD">
        <w:tc>
          <w:tcPr>
            <w:tcW w:w="6019" w:type="dxa"/>
          </w:tcPr>
          <w:p w14:paraId="44B3EC38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912AFD">
              <w:rPr>
                <w:rFonts w:ascii="Arial" w:hAnsi="Arial" w:cs="Arial"/>
                <w:lang w:eastAsia="en-GB"/>
              </w:rPr>
              <w:t xml:space="preserve">Progress, modify or adapt intervention/s based on </w:t>
            </w:r>
            <w:r>
              <w:rPr>
                <w:rFonts w:ascii="Arial" w:hAnsi="Arial" w:cs="Arial"/>
                <w:lang w:eastAsia="en-GB"/>
              </w:rPr>
              <w:t>worker</w:t>
            </w:r>
            <w:r w:rsidRPr="00912AFD">
              <w:rPr>
                <w:rFonts w:ascii="Arial" w:hAnsi="Arial" w:cs="Arial"/>
                <w:lang w:eastAsia="en-GB"/>
              </w:rPr>
              <w:t>/client’s response.</w:t>
            </w:r>
          </w:p>
        </w:tc>
        <w:tc>
          <w:tcPr>
            <w:tcW w:w="1778" w:type="dxa"/>
            <w:gridSpan w:val="2"/>
            <w:vAlign w:val="center"/>
          </w:tcPr>
          <w:p w14:paraId="4579FBC2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BC0C07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0265E7C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B036AED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16632C18" w14:textId="77777777" w:rsidTr="009C42DD">
        <w:tc>
          <w:tcPr>
            <w:tcW w:w="6019" w:type="dxa"/>
          </w:tcPr>
          <w:p w14:paraId="0AE56756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B45CA6">
              <w:rPr>
                <w:rFonts w:ascii="Arial" w:hAnsi="Arial" w:cs="Arial"/>
              </w:rPr>
              <w:t>Describes the principals and process of risk management.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8" w:type="dxa"/>
            <w:gridSpan w:val="2"/>
            <w:vAlign w:val="center"/>
          </w:tcPr>
          <w:p w14:paraId="1DBA0A7D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5311263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69B238D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8AFABEB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0A265F53" w14:textId="77777777" w:rsidTr="009C42DD">
        <w:tc>
          <w:tcPr>
            <w:tcW w:w="6019" w:type="dxa"/>
            <w:tcBorders>
              <w:bottom w:val="single" w:sz="4" w:space="0" w:color="auto"/>
            </w:tcBorders>
          </w:tcPr>
          <w:p w14:paraId="759F4066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  <w:bCs/>
              </w:rPr>
            </w:pPr>
            <w:r w:rsidRPr="00912AFD">
              <w:rPr>
                <w:rFonts w:ascii="Arial" w:hAnsi="Arial" w:cs="Arial"/>
                <w:bCs/>
              </w:rPr>
              <w:t>Recognise when a client requires management beyond the knowledge, skills, and/or scope or level of clinical practice of the physiotherapist and recommend referral to relevant expert.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79768548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2E421A7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EBDF4F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E292CC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5B57A4AF" w14:textId="77777777" w:rsidTr="009C42DD">
        <w:tc>
          <w:tcPr>
            <w:tcW w:w="1531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23A401" w14:textId="06EAD813" w:rsidR="00457F42" w:rsidRPr="00912AFD" w:rsidRDefault="003926E9" w:rsidP="009C42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Role 2: </w:t>
            </w:r>
            <w:r w:rsidR="00457F42" w:rsidRPr="00E253A0">
              <w:rPr>
                <w:rFonts w:ascii="Arial" w:hAnsi="Arial" w:cs="Arial"/>
                <w:b/>
                <w:color w:val="000000"/>
              </w:rPr>
              <w:t xml:space="preserve">COMMUNICATOR </w:t>
            </w:r>
          </w:p>
        </w:tc>
      </w:tr>
      <w:tr w:rsidR="00457F42" w:rsidRPr="00912AFD" w14:paraId="11542D86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4C55C42F" w14:textId="77777777" w:rsidR="00457F42" w:rsidRPr="00E916BF" w:rsidRDefault="00457F42" w:rsidP="009C42DD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16BF">
              <w:rPr>
                <w:rFonts w:ascii="Arial" w:hAnsi="Arial" w:cs="Arial"/>
                <w:b/>
                <w:bCs/>
                <w:color w:val="000000" w:themeColor="text1"/>
              </w:rPr>
              <w:t>Establish an effective working relationship with worker/clients and others</w:t>
            </w:r>
          </w:p>
        </w:tc>
      </w:tr>
      <w:tr w:rsidR="00457F42" w:rsidRPr="00912AFD" w14:paraId="5229C150" w14:textId="77777777" w:rsidTr="009C42DD">
        <w:tc>
          <w:tcPr>
            <w:tcW w:w="6019" w:type="dxa"/>
          </w:tcPr>
          <w:p w14:paraId="6563171D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lastRenderedPageBreak/>
              <w:t xml:space="preserve">Communicate using a </w:t>
            </w:r>
            <w:r>
              <w:rPr>
                <w:rFonts w:ascii="Arial" w:hAnsi="Arial" w:cs="Arial"/>
              </w:rPr>
              <w:t>worker/</w:t>
            </w:r>
            <w:r w:rsidRPr="00912AFD">
              <w:rPr>
                <w:rFonts w:ascii="Arial" w:hAnsi="Arial" w:cs="Arial"/>
              </w:rPr>
              <w:t>client–centred approach that encourages trust and autonomy and is characterised by empathy, respect, and compassion.</w:t>
            </w:r>
          </w:p>
        </w:tc>
        <w:tc>
          <w:tcPr>
            <w:tcW w:w="1778" w:type="dxa"/>
            <w:gridSpan w:val="2"/>
            <w:vAlign w:val="center"/>
          </w:tcPr>
          <w:p w14:paraId="257A9E89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C20AFEE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D0A2636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968BD0F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366DD4DB" w14:textId="77777777" w:rsidTr="009C42DD">
        <w:tc>
          <w:tcPr>
            <w:tcW w:w="6019" w:type="dxa"/>
          </w:tcPr>
          <w:p w14:paraId="26EA043D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Recognise when the values, culture, biases, or perspectives of clients, physiotherapists, or relevant others may have an impact on the quality of management and modify the approach to the </w:t>
            </w:r>
            <w:r>
              <w:rPr>
                <w:rFonts w:ascii="Arial" w:hAnsi="Arial" w:cs="Arial"/>
              </w:rPr>
              <w:t>worker/</w:t>
            </w:r>
            <w:r w:rsidRPr="00912AFD">
              <w:rPr>
                <w:rFonts w:ascii="Arial" w:hAnsi="Arial" w:cs="Arial"/>
              </w:rPr>
              <w:t>client accordingly.</w:t>
            </w:r>
          </w:p>
        </w:tc>
        <w:tc>
          <w:tcPr>
            <w:tcW w:w="1778" w:type="dxa"/>
            <w:gridSpan w:val="2"/>
            <w:vAlign w:val="center"/>
          </w:tcPr>
          <w:p w14:paraId="7AB15A65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0E5C46A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9ACC365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3D0A59A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1BF3C6DD" w14:textId="77777777" w:rsidTr="009C42DD">
        <w:tc>
          <w:tcPr>
            <w:tcW w:w="6019" w:type="dxa"/>
          </w:tcPr>
          <w:p w14:paraId="2E8BB7DE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  <w:color w:val="000000"/>
              </w:rPr>
              <w:t xml:space="preserve">Respond to </w:t>
            </w:r>
            <w:r>
              <w:rPr>
                <w:rFonts w:ascii="Arial" w:hAnsi="Arial" w:cs="Arial"/>
                <w:color w:val="000000"/>
              </w:rPr>
              <w:t>worker/</w:t>
            </w:r>
            <w:r w:rsidRPr="00912AFD">
              <w:rPr>
                <w:rFonts w:ascii="Arial" w:hAnsi="Arial" w:cs="Arial"/>
                <w:color w:val="000000"/>
              </w:rPr>
              <w:t xml:space="preserve">client’s non-verbal behaviour to enhance communication, noticing subtle changes in the </w:t>
            </w:r>
            <w:r>
              <w:rPr>
                <w:rFonts w:ascii="Arial" w:hAnsi="Arial" w:cs="Arial"/>
                <w:color w:val="000000"/>
              </w:rPr>
              <w:t>worker</w:t>
            </w:r>
            <w:r w:rsidRPr="00912AFD">
              <w:rPr>
                <w:rFonts w:ascii="Arial" w:hAnsi="Arial" w:cs="Arial"/>
                <w:color w:val="000000"/>
              </w:rPr>
              <w:t>/client’s response</w:t>
            </w:r>
          </w:p>
        </w:tc>
        <w:tc>
          <w:tcPr>
            <w:tcW w:w="1778" w:type="dxa"/>
            <w:gridSpan w:val="2"/>
            <w:vAlign w:val="center"/>
          </w:tcPr>
          <w:p w14:paraId="41197F1D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A2E4F9C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DB0BF82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0AF9BAA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30B7D14C" w14:textId="77777777" w:rsidTr="009C42DD">
        <w:tc>
          <w:tcPr>
            <w:tcW w:w="6019" w:type="dxa"/>
            <w:tcBorders>
              <w:bottom w:val="single" w:sz="4" w:space="0" w:color="auto"/>
            </w:tcBorders>
          </w:tcPr>
          <w:p w14:paraId="7220DABB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>Adapt to the unique needs, preferences and circumstances of each client</w:t>
            </w:r>
            <w:r>
              <w:rPr>
                <w:rFonts w:ascii="Arial" w:hAnsi="Arial" w:cs="Arial"/>
              </w:rPr>
              <w:t xml:space="preserve">, recognising and addressing barriers in communication. 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71743EF4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39FFCC5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B0DB38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AD6E263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705272AE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16E52894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  <w:b/>
                <w:color w:val="000000"/>
              </w:rPr>
              <w:t xml:space="preserve">Elicit and synthesise accurate and relevant information, incorporating the perspectives of </w:t>
            </w:r>
            <w:r>
              <w:rPr>
                <w:rFonts w:ascii="Arial" w:hAnsi="Arial" w:cs="Arial"/>
                <w:b/>
                <w:color w:val="000000"/>
              </w:rPr>
              <w:t>workers/</w:t>
            </w:r>
            <w:r w:rsidRPr="00912AFD">
              <w:rPr>
                <w:rFonts w:ascii="Arial" w:hAnsi="Arial" w:cs="Arial"/>
                <w:b/>
                <w:color w:val="000000"/>
              </w:rPr>
              <w:t>clients and, where appropriate, relevant others such as family or carers</w:t>
            </w:r>
          </w:p>
        </w:tc>
      </w:tr>
      <w:tr w:rsidR="00457F42" w:rsidRPr="00912AFD" w14:paraId="42CE42C3" w14:textId="77777777" w:rsidTr="009C42DD">
        <w:tc>
          <w:tcPr>
            <w:tcW w:w="6019" w:type="dxa"/>
          </w:tcPr>
          <w:p w14:paraId="260670E7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Use </w:t>
            </w:r>
            <w:r>
              <w:rPr>
                <w:rFonts w:ascii="Arial" w:hAnsi="Arial" w:cs="Arial"/>
              </w:rPr>
              <w:t>worker/</w:t>
            </w:r>
            <w:r w:rsidRPr="00912AFD">
              <w:rPr>
                <w:rFonts w:ascii="Arial" w:hAnsi="Arial" w:cs="Arial"/>
              </w:rPr>
              <w:t>client-centred interviewing skills to effectively gather relevant biomedical and psychosocial information</w:t>
            </w:r>
          </w:p>
        </w:tc>
        <w:tc>
          <w:tcPr>
            <w:tcW w:w="1778" w:type="dxa"/>
            <w:gridSpan w:val="2"/>
            <w:vAlign w:val="center"/>
          </w:tcPr>
          <w:p w14:paraId="602612C7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FAB335C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5DE2CCF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769D99D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7059B5E3" w14:textId="77777777" w:rsidTr="009C42DD">
        <w:tc>
          <w:tcPr>
            <w:tcW w:w="6019" w:type="dxa"/>
          </w:tcPr>
          <w:p w14:paraId="7DE40DCD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Provide a clear sequence for and manage the flow of the entire </w:t>
            </w:r>
            <w:r>
              <w:rPr>
                <w:rFonts w:ascii="Arial" w:hAnsi="Arial" w:cs="Arial"/>
              </w:rPr>
              <w:t>worker/</w:t>
            </w:r>
            <w:r w:rsidRPr="00912AFD">
              <w:rPr>
                <w:rFonts w:ascii="Arial" w:hAnsi="Arial" w:cs="Arial"/>
              </w:rPr>
              <w:t>client encounter</w:t>
            </w:r>
          </w:p>
        </w:tc>
        <w:tc>
          <w:tcPr>
            <w:tcW w:w="1778" w:type="dxa"/>
            <w:gridSpan w:val="2"/>
            <w:vAlign w:val="center"/>
          </w:tcPr>
          <w:p w14:paraId="30F25EF2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D312BED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26EFDE9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70FB32E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1E0ADA1B" w14:textId="77777777" w:rsidTr="009C42DD">
        <w:tc>
          <w:tcPr>
            <w:tcW w:w="6019" w:type="dxa"/>
          </w:tcPr>
          <w:p w14:paraId="3CA3BEED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Clearly explains the source, contributing and causative factors, and mechanisms underpinning the </w:t>
            </w:r>
            <w:r>
              <w:rPr>
                <w:rFonts w:ascii="Arial" w:hAnsi="Arial" w:cs="Arial"/>
              </w:rPr>
              <w:t>worker</w:t>
            </w:r>
            <w:r w:rsidRPr="00912AFD">
              <w:rPr>
                <w:rFonts w:ascii="Arial" w:hAnsi="Arial" w:cs="Arial"/>
              </w:rPr>
              <w:t>/client’s presentation</w:t>
            </w:r>
          </w:p>
        </w:tc>
        <w:tc>
          <w:tcPr>
            <w:tcW w:w="1778" w:type="dxa"/>
            <w:gridSpan w:val="2"/>
            <w:vAlign w:val="center"/>
          </w:tcPr>
          <w:p w14:paraId="70E04E81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30A4D8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D30E795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831154C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42ABA885" w14:textId="77777777" w:rsidTr="009C42DD">
        <w:tc>
          <w:tcPr>
            <w:tcW w:w="6019" w:type="dxa"/>
          </w:tcPr>
          <w:p w14:paraId="215DFAF4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lastRenderedPageBreak/>
              <w:t xml:space="preserve">Clearly explains ongoing management and any program to be undertaken clearly and succinctly, ensuring there is complete understanding and acceptance by the </w:t>
            </w:r>
            <w:r>
              <w:rPr>
                <w:rFonts w:ascii="Arial" w:hAnsi="Arial" w:cs="Arial"/>
              </w:rPr>
              <w:t>worker</w:t>
            </w:r>
            <w:r w:rsidRPr="00912AFD">
              <w:rPr>
                <w:rFonts w:ascii="Arial" w:hAnsi="Arial" w:cs="Arial"/>
              </w:rPr>
              <w:t>/client</w:t>
            </w:r>
          </w:p>
        </w:tc>
        <w:tc>
          <w:tcPr>
            <w:tcW w:w="1778" w:type="dxa"/>
            <w:gridSpan w:val="2"/>
            <w:vAlign w:val="center"/>
          </w:tcPr>
          <w:p w14:paraId="2D711E83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7AC4015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623642F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6C730E6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124AC7D5" w14:textId="77777777" w:rsidTr="009C42DD">
        <w:tc>
          <w:tcPr>
            <w:tcW w:w="6019" w:type="dxa"/>
          </w:tcPr>
          <w:p w14:paraId="4E6CBC4D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>Obtain and document informed consent, explaining the risks and benefits of, and the rationale for, a proposed test or intervention</w:t>
            </w:r>
          </w:p>
        </w:tc>
        <w:tc>
          <w:tcPr>
            <w:tcW w:w="1778" w:type="dxa"/>
            <w:gridSpan w:val="2"/>
            <w:vAlign w:val="center"/>
          </w:tcPr>
          <w:p w14:paraId="3C80A27A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DE5E741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7E586A5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B6B6691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6E85F6C7" w14:textId="77777777" w:rsidTr="009C42DD">
        <w:tc>
          <w:tcPr>
            <w:tcW w:w="6019" w:type="dxa"/>
          </w:tcPr>
          <w:p w14:paraId="59E0F34B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150CC883">
              <w:rPr>
                <w:rFonts w:ascii="Arial" w:hAnsi="Arial" w:cs="Arial"/>
              </w:rPr>
              <w:t xml:space="preserve">Seek and synthesise relevant information from  sources where relevant, for example the client’s family/manager(s)/colleagues, with the </w:t>
            </w:r>
            <w:r>
              <w:rPr>
                <w:rFonts w:ascii="Arial" w:hAnsi="Arial" w:cs="Arial"/>
              </w:rPr>
              <w:t>worker/</w:t>
            </w:r>
            <w:r w:rsidRPr="150CC883">
              <w:rPr>
                <w:rFonts w:ascii="Arial" w:hAnsi="Arial" w:cs="Arial"/>
              </w:rPr>
              <w:t>client’s consent</w:t>
            </w:r>
          </w:p>
        </w:tc>
        <w:tc>
          <w:tcPr>
            <w:tcW w:w="1778" w:type="dxa"/>
            <w:gridSpan w:val="2"/>
            <w:vAlign w:val="center"/>
          </w:tcPr>
          <w:p w14:paraId="25E277F0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C1FF70B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1555E6C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3145822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1148EB42" w14:textId="77777777" w:rsidTr="009C42DD">
        <w:tc>
          <w:tcPr>
            <w:tcW w:w="6019" w:type="dxa"/>
            <w:tcBorders>
              <w:bottom w:val="single" w:sz="4" w:space="0" w:color="auto"/>
            </w:tcBorders>
          </w:tcPr>
          <w:p w14:paraId="245915D3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  <w:bCs/>
                <w:color w:val="000000"/>
              </w:rPr>
              <w:t xml:space="preserve">Share health care information and plans with </w:t>
            </w:r>
            <w:r>
              <w:rPr>
                <w:rFonts w:ascii="Arial" w:hAnsi="Arial" w:cs="Arial"/>
                <w:bCs/>
                <w:color w:val="000000"/>
              </w:rPr>
              <w:t>worker/</w:t>
            </w:r>
            <w:r w:rsidRPr="00912AFD">
              <w:rPr>
                <w:rFonts w:ascii="Arial" w:hAnsi="Arial" w:cs="Arial"/>
                <w:bCs/>
                <w:color w:val="000000"/>
              </w:rPr>
              <w:t xml:space="preserve">clients and, where appropriate, relevant others, checking for </w:t>
            </w:r>
            <w:r>
              <w:rPr>
                <w:rFonts w:ascii="Arial" w:hAnsi="Arial" w:cs="Arial"/>
                <w:bCs/>
                <w:color w:val="000000"/>
              </w:rPr>
              <w:t>worker/</w:t>
            </w:r>
            <w:r w:rsidRPr="00912AFD">
              <w:rPr>
                <w:rFonts w:ascii="Arial" w:hAnsi="Arial" w:cs="Arial"/>
                <w:bCs/>
                <w:color w:val="000000"/>
              </w:rPr>
              <w:t>client understanding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08A6F7ED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8820263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A247C8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2A8D039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0B00A05B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35760092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  <w:b/>
                <w:color w:val="000000"/>
              </w:rPr>
              <w:t xml:space="preserve">Engage </w:t>
            </w:r>
            <w:r>
              <w:rPr>
                <w:rFonts w:ascii="Arial" w:hAnsi="Arial" w:cs="Arial"/>
                <w:b/>
                <w:color w:val="000000"/>
              </w:rPr>
              <w:t>worker/</w:t>
            </w:r>
            <w:r w:rsidRPr="00912AFD">
              <w:rPr>
                <w:rFonts w:ascii="Arial" w:hAnsi="Arial" w:cs="Arial"/>
                <w:b/>
                <w:color w:val="000000"/>
              </w:rPr>
              <w:t>clients and, when appropriate, relevant others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12AFD">
              <w:rPr>
                <w:rFonts w:ascii="Arial" w:hAnsi="Arial" w:cs="Arial"/>
                <w:b/>
                <w:color w:val="000000"/>
              </w:rPr>
              <w:t xml:space="preserve">(e.g. </w:t>
            </w:r>
            <w:r>
              <w:rPr>
                <w:rFonts w:ascii="Arial" w:hAnsi="Arial" w:cs="Arial"/>
                <w:b/>
                <w:color w:val="000000"/>
              </w:rPr>
              <w:t>stakeholders*</w:t>
            </w:r>
            <w:r w:rsidRPr="00912AFD">
              <w:rPr>
                <w:rFonts w:ascii="Arial" w:hAnsi="Arial" w:cs="Arial"/>
                <w:b/>
                <w:color w:val="000000"/>
              </w:rPr>
              <w:t xml:space="preserve">) in developing and delivering plans that reflect the </w:t>
            </w:r>
            <w:r>
              <w:rPr>
                <w:rFonts w:ascii="Arial" w:hAnsi="Arial" w:cs="Arial"/>
                <w:b/>
                <w:color w:val="000000"/>
              </w:rPr>
              <w:t>worker/</w:t>
            </w:r>
            <w:r w:rsidRPr="00912AFD">
              <w:rPr>
                <w:rFonts w:ascii="Arial" w:hAnsi="Arial" w:cs="Arial"/>
                <w:b/>
                <w:color w:val="000000"/>
              </w:rPr>
              <w:t xml:space="preserve">client’s needs and goals </w:t>
            </w:r>
          </w:p>
        </w:tc>
      </w:tr>
      <w:tr w:rsidR="00457F42" w:rsidRPr="00912AFD" w14:paraId="06EF618B" w14:textId="77777777" w:rsidTr="009C42DD">
        <w:tc>
          <w:tcPr>
            <w:tcW w:w="6019" w:type="dxa"/>
          </w:tcPr>
          <w:p w14:paraId="32148931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>Use communication skills and strategies that are respectful, non-judgmental, and culturally safe to facilitate discussions with clients and relevant others</w:t>
            </w:r>
          </w:p>
        </w:tc>
        <w:tc>
          <w:tcPr>
            <w:tcW w:w="1778" w:type="dxa"/>
            <w:gridSpan w:val="2"/>
            <w:vAlign w:val="center"/>
          </w:tcPr>
          <w:p w14:paraId="58DFF73D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31CC238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15396C4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ECBAE6E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4E97E827" w14:textId="77777777" w:rsidTr="009C42DD">
        <w:tc>
          <w:tcPr>
            <w:tcW w:w="6019" w:type="dxa"/>
          </w:tcPr>
          <w:p w14:paraId="287DD216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Assist clients and relevant others to identify, access, and make use of information and communication technologies to support their care and manage their health </w:t>
            </w:r>
          </w:p>
        </w:tc>
        <w:tc>
          <w:tcPr>
            <w:tcW w:w="1778" w:type="dxa"/>
            <w:gridSpan w:val="2"/>
            <w:vAlign w:val="center"/>
          </w:tcPr>
          <w:p w14:paraId="7DF15F7E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FE96C3F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8EA6FF3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4D5868F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798F8CDC" w14:textId="77777777" w:rsidTr="009C42DD">
        <w:tc>
          <w:tcPr>
            <w:tcW w:w="6019" w:type="dxa"/>
            <w:tcBorders>
              <w:bottom w:val="single" w:sz="4" w:space="0" w:color="auto"/>
            </w:tcBorders>
          </w:tcPr>
          <w:p w14:paraId="34B1EF98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Communicate effectively with </w:t>
            </w:r>
            <w:r>
              <w:rPr>
                <w:rFonts w:ascii="Arial" w:hAnsi="Arial" w:cs="Arial"/>
              </w:rPr>
              <w:t>worker/</w:t>
            </w:r>
            <w:r w:rsidRPr="00912AFD">
              <w:rPr>
                <w:rFonts w:ascii="Arial" w:hAnsi="Arial" w:cs="Arial"/>
              </w:rPr>
              <w:t xml:space="preserve">client to optimise management   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29416260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4C67D3A4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2F2174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23480B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2A2D6969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131BBCF9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  <w:b/>
                <w:color w:val="000000"/>
              </w:rPr>
              <w:lastRenderedPageBreak/>
              <w:t xml:space="preserve">Document and share written and electronic information about the physiotherapy encounter to optimise decision-making, </w:t>
            </w:r>
            <w:r>
              <w:rPr>
                <w:rFonts w:ascii="Arial" w:hAnsi="Arial" w:cs="Arial"/>
                <w:b/>
                <w:color w:val="000000"/>
              </w:rPr>
              <w:t>worker/</w:t>
            </w:r>
            <w:r w:rsidRPr="00912AFD">
              <w:rPr>
                <w:rFonts w:ascii="Arial" w:hAnsi="Arial" w:cs="Arial"/>
                <w:b/>
                <w:color w:val="000000"/>
              </w:rPr>
              <w:t>client safety, confidentiality, and privacy</w:t>
            </w:r>
          </w:p>
        </w:tc>
      </w:tr>
      <w:tr w:rsidR="00457F42" w:rsidRPr="00912AFD" w14:paraId="0DEC3B41" w14:textId="77777777" w:rsidTr="009C42DD">
        <w:tc>
          <w:tcPr>
            <w:tcW w:w="6019" w:type="dxa"/>
          </w:tcPr>
          <w:p w14:paraId="2B31A987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</w:rPr>
            </w:pPr>
            <w:r w:rsidRPr="00912AFD">
              <w:rPr>
                <w:rFonts w:ascii="Arial" w:hAnsi="Arial" w:cs="Arial"/>
              </w:rPr>
              <w:t xml:space="preserve">Document </w:t>
            </w:r>
            <w:r>
              <w:rPr>
                <w:rFonts w:ascii="Arial" w:hAnsi="Arial" w:cs="Arial"/>
              </w:rPr>
              <w:t>worker/</w:t>
            </w:r>
            <w:r w:rsidRPr="00912AFD">
              <w:rPr>
                <w:rFonts w:ascii="Arial" w:hAnsi="Arial" w:cs="Arial"/>
              </w:rPr>
              <w:t>client interactions in an accurate, complete, timely, and accessible manner, in compliance with regulatory and legal requirements (written health record, electronic health record, or other digital technology)</w:t>
            </w:r>
          </w:p>
        </w:tc>
        <w:tc>
          <w:tcPr>
            <w:tcW w:w="1778" w:type="dxa"/>
            <w:gridSpan w:val="2"/>
            <w:vAlign w:val="center"/>
          </w:tcPr>
          <w:p w14:paraId="2B41655A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6DA0836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579C346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B455574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912AFD" w14:paraId="2E96EB08" w14:textId="77777777" w:rsidTr="009C42DD">
        <w:tc>
          <w:tcPr>
            <w:tcW w:w="6019" w:type="dxa"/>
            <w:tcBorders>
              <w:bottom w:val="single" w:sz="4" w:space="0" w:color="auto"/>
            </w:tcBorders>
          </w:tcPr>
          <w:p w14:paraId="3AA9E69C" w14:textId="77777777" w:rsidR="00457F42" w:rsidRPr="00912AFD" w:rsidRDefault="00457F42" w:rsidP="009C42DD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912AFD">
              <w:rPr>
                <w:rFonts w:ascii="Arial" w:hAnsi="Arial" w:cs="Arial"/>
                <w:color w:val="000000"/>
              </w:rPr>
              <w:t>Ensure letters and/or discharge plans</w:t>
            </w:r>
            <w:r>
              <w:rPr>
                <w:rFonts w:ascii="Arial" w:hAnsi="Arial" w:cs="Arial"/>
                <w:color w:val="000000"/>
              </w:rPr>
              <w:t>/reports</w:t>
            </w:r>
            <w:r w:rsidRPr="00912AFD">
              <w:rPr>
                <w:rFonts w:ascii="Arial" w:hAnsi="Arial" w:cs="Arial"/>
                <w:color w:val="000000"/>
              </w:rPr>
              <w:t xml:space="preserve"> are concise, accurate and contain all required information to accepted practice standards and are appropriate to the audience.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2300B8C7" w14:textId="77777777" w:rsidR="00457F42" w:rsidRPr="00912AFD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DBD766B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74D5B1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36B3A7" w14:textId="77777777" w:rsidR="00457F42" w:rsidRPr="00912AFD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5626BCCE" w14:textId="77777777" w:rsidTr="009C42DD">
        <w:tc>
          <w:tcPr>
            <w:tcW w:w="1531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EC351D1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53A0">
              <w:rPr>
                <w:rFonts w:ascii="Arial" w:hAnsi="Arial" w:cs="Arial"/>
                <w:b/>
                <w:bCs/>
                <w:color w:val="000000"/>
              </w:rPr>
              <w:t xml:space="preserve">COLLABORATOR </w:t>
            </w:r>
          </w:p>
        </w:tc>
      </w:tr>
      <w:tr w:rsidR="00457F42" w:rsidRPr="0046766A" w14:paraId="7974282C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27260AAC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color w:val="000000"/>
              </w:rPr>
              <w:t xml:space="preserve">Work effectively with colleagues in health care </w:t>
            </w:r>
            <w:r>
              <w:rPr>
                <w:rFonts w:ascii="Arial" w:hAnsi="Arial" w:cs="Arial"/>
                <w:b/>
                <w:color w:val="000000"/>
              </w:rPr>
              <w:t xml:space="preserve">and other stakeholders* </w:t>
            </w:r>
            <w:r w:rsidRPr="0046766A">
              <w:rPr>
                <w:rFonts w:ascii="Arial" w:hAnsi="Arial" w:cs="Arial"/>
                <w:b/>
                <w:lang w:val="en-US"/>
              </w:rPr>
              <w:t xml:space="preserve">to provide safe, high-quality, </w:t>
            </w:r>
            <w:r>
              <w:rPr>
                <w:rFonts w:ascii="Arial" w:hAnsi="Arial" w:cs="Arial"/>
                <w:b/>
                <w:lang w:val="en-US"/>
              </w:rPr>
              <w:t>worker/</w:t>
            </w:r>
            <w:r w:rsidRPr="0046766A">
              <w:rPr>
                <w:rFonts w:ascii="Arial" w:hAnsi="Arial" w:cs="Arial"/>
                <w:b/>
                <w:lang w:val="en-US"/>
              </w:rPr>
              <w:t>client-</w:t>
            </w:r>
            <w:proofErr w:type="spellStart"/>
            <w:r w:rsidRPr="0046766A">
              <w:rPr>
                <w:rFonts w:ascii="Arial" w:hAnsi="Arial" w:cs="Arial"/>
                <w:b/>
                <w:lang w:val="en-US"/>
              </w:rPr>
              <w:t>centred</w:t>
            </w:r>
            <w:proofErr w:type="spellEnd"/>
            <w:r w:rsidRPr="0046766A">
              <w:rPr>
                <w:rFonts w:ascii="Arial" w:hAnsi="Arial" w:cs="Arial"/>
                <w:b/>
                <w:lang w:val="en-US"/>
              </w:rPr>
              <w:t xml:space="preserve"> management</w:t>
            </w:r>
          </w:p>
        </w:tc>
      </w:tr>
      <w:tr w:rsidR="00457F42" w:rsidRPr="0046766A" w14:paraId="55D32404" w14:textId="77777777" w:rsidTr="009C42DD"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83608F5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Negotiate overlapping and shared responsibilities with colleagues in health care and other professions in episodic and ongoing care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4C028B46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8A5E867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D18771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445D398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10CF3E3F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20199754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color w:val="000000"/>
              </w:rPr>
              <w:t>Work with physiotherapists and other colleagues to prevent misunderstandings, manage differences, and resolve conflicts</w:t>
            </w:r>
          </w:p>
        </w:tc>
      </w:tr>
      <w:tr w:rsidR="00457F42" w:rsidRPr="0046766A" w14:paraId="4AFB9982" w14:textId="77777777" w:rsidTr="009C42DD"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993AA5C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Demonstrate strategies to promote understanding, manage differences and resolve conflicts in a manner that supports a collaborative culture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30FB8375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BEEF90B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D4F728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A1AA367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08EC5FDA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313CEA11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color w:val="000000"/>
              </w:rPr>
              <w:t>Effectively and safely delegate or transfer management to another professional</w:t>
            </w:r>
          </w:p>
        </w:tc>
      </w:tr>
      <w:tr w:rsidR="00457F42" w:rsidRPr="0046766A" w14:paraId="71AA9FCC" w14:textId="77777777" w:rsidTr="009C42DD">
        <w:tc>
          <w:tcPr>
            <w:tcW w:w="6267" w:type="dxa"/>
            <w:gridSpan w:val="2"/>
          </w:tcPr>
          <w:p w14:paraId="6F25E138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Determine when management should be transferred to another physiotherapist, healthcare or other professional or allied health assistant</w:t>
            </w:r>
          </w:p>
        </w:tc>
        <w:tc>
          <w:tcPr>
            <w:tcW w:w="1649" w:type="dxa"/>
            <w:gridSpan w:val="2"/>
            <w:vAlign w:val="center"/>
          </w:tcPr>
          <w:p w14:paraId="1B3E15EF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37DC3D94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73322BF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FC8B3E8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4CA0FBAE" w14:textId="77777777" w:rsidTr="009C42DD"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39C1511E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lastRenderedPageBreak/>
              <w:t xml:space="preserve">Demonstrate safe transfer of management, using both verbal and written communication, during a </w:t>
            </w:r>
            <w:r>
              <w:rPr>
                <w:rFonts w:ascii="Arial" w:hAnsi="Arial" w:cs="Arial"/>
                <w:color w:val="000000"/>
              </w:rPr>
              <w:t>worker/</w:t>
            </w:r>
            <w:r w:rsidRPr="0046766A">
              <w:rPr>
                <w:rFonts w:ascii="Arial" w:hAnsi="Arial" w:cs="Arial"/>
                <w:color w:val="000000"/>
              </w:rPr>
              <w:t>client transition to a different professional, setting, or stage of management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4851B70D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1E84EAF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1F44B3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29B588D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063D859C" w14:textId="77777777" w:rsidTr="009C42DD">
        <w:tc>
          <w:tcPr>
            <w:tcW w:w="1531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6E40FC3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53A0">
              <w:rPr>
                <w:rFonts w:ascii="Arial" w:hAnsi="Arial" w:cs="Arial"/>
                <w:b/>
                <w:bCs/>
                <w:color w:val="000000"/>
              </w:rPr>
              <w:t xml:space="preserve">LEADER </w:t>
            </w:r>
          </w:p>
        </w:tc>
      </w:tr>
      <w:tr w:rsidR="00457F42" w:rsidRPr="0046766A" w14:paraId="5C5F8E99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013B5604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color w:val="000000"/>
              </w:rPr>
              <w:t>Engage in the responsible utilisation and management of available resources</w:t>
            </w:r>
          </w:p>
        </w:tc>
      </w:tr>
      <w:tr w:rsidR="00457F42" w:rsidRPr="0046766A" w14:paraId="2CC87884" w14:textId="77777777" w:rsidTr="009C42DD">
        <w:tc>
          <w:tcPr>
            <w:tcW w:w="6267" w:type="dxa"/>
            <w:gridSpan w:val="2"/>
          </w:tcPr>
          <w:p w14:paraId="58EE77CC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Allocate and utilise health care and other resources for optimal client service delivery</w:t>
            </w:r>
          </w:p>
        </w:tc>
        <w:tc>
          <w:tcPr>
            <w:tcW w:w="1649" w:type="dxa"/>
            <w:gridSpan w:val="2"/>
            <w:vAlign w:val="center"/>
          </w:tcPr>
          <w:p w14:paraId="4F76A7D9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16120866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CD8FF5B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BC918C8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40769994" w14:textId="77777777" w:rsidTr="009C42DD"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1C41AD9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Apply evidence and management processes to achieve cost-appropriate service delivery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7B46C7D4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56CF76A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5C90D3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A2CB709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7D1496D0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20EE9D48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color w:val="000000"/>
              </w:rPr>
              <w:t>Demonstrate leadership in professional practice</w:t>
            </w:r>
          </w:p>
        </w:tc>
      </w:tr>
      <w:tr w:rsidR="00457F42" w:rsidRPr="0046766A" w14:paraId="01259E2C" w14:textId="77777777" w:rsidTr="009C42DD">
        <w:tc>
          <w:tcPr>
            <w:tcW w:w="6267" w:type="dxa"/>
            <w:gridSpan w:val="2"/>
          </w:tcPr>
          <w:p w14:paraId="19EAAA97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Demonstrate leadership skills to enhance quality practice</w:t>
            </w:r>
          </w:p>
        </w:tc>
        <w:tc>
          <w:tcPr>
            <w:tcW w:w="1649" w:type="dxa"/>
            <w:gridSpan w:val="2"/>
            <w:vAlign w:val="center"/>
          </w:tcPr>
          <w:p w14:paraId="5A9F349A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28B1D84E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9C3F271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D38A52D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26622829" w14:textId="77777777" w:rsidTr="009C42DD"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1B31A3FA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B45CA6">
              <w:rPr>
                <w:rFonts w:ascii="Arial" w:hAnsi="Arial" w:cs="Arial"/>
                <w:color w:val="000000"/>
              </w:rPr>
              <w:t>Demonstrate the importance of worker participation in order to see change in the workplace.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5A6C64D1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B6497B5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1CBA98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22F29C4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316319C0" w14:textId="77777777" w:rsidTr="009C42DD">
        <w:tc>
          <w:tcPr>
            <w:tcW w:w="1531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EAB6C36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53A0">
              <w:rPr>
                <w:rFonts w:ascii="Arial" w:hAnsi="Arial" w:cs="Arial"/>
                <w:b/>
                <w:bCs/>
                <w:color w:val="000000"/>
              </w:rPr>
              <w:t xml:space="preserve">HEALTH ADVOCATE </w:t>
            </w:r>
          </w:p>
        </w:tc>
      </w:tr>
      <w:tr w:rsidR="00457F42" w:rsidRPr="0046766A" w14:paraId="3E36D57E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41DFB530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color w:val="000000"/>
              </w:rPr>
              <w:t xml:space="preserve">Respond to the individual </w:t>
            </w:r>
            <w:r>
              <w:rPr>
                <w:rFonts w:ascii="Arial" w:hAnsi="Arial" w:cs="Arial"/>
                <w:b/>
                <w:color w:val="000000"/>
              </w:rPr>
              <w:t>worker/</w:t>
            </w:r>
            <w:r w:rsidRPr="0046766A">
              <w:rPr>
                <w:rFonts w:ascii="Arial" w:hAnsi="Arial" w:cs="Arial"/>
                <w:b/>
                <w:color w:val="000000"/>
              </w:rPr>
              <w:t xml:space="preserve">client’s health needs by advocating with the </w:t>
            </w:r>
            <w:r>
              <w:rPr>
                <w:rFonts w:ascii="Arial" w:hAnsi="Arial" w:cs="Arial"/>
                <w:b/>
                <w:color w:val="000000"/>
              </w:rPr>
              <w:t>worker/</w:t>
            </w:r>
            <w:r w:rsidRPr="0046766A">
              <w:rPr>
                <w:rFonts w:ascii="Arial" w:hAnsi="Arial" w:cs="Arial"/>
                <w:b/>
                <w:color w:val="000000"/>
              </w:rPr>
              <w:t>client within and beyond the practice setting</w:t>
            </w:r>
          </w:p>
        </w:tc>
      </w:tr>
      <w:tr w:rsidR="00457F42" w:rsidRPr="0046766A" w14:paraId="0B486839" w14:textId="77777777" w:rsidTr="009C42DD">
        <w:tc>
          <w:tcPr>
            <w:tcW w:w="6267" w:type="dxa"/>
            <w:gridSpan w:val="2"/>
          </w:tcPr>
          <w:p w14:paraId="58A9218E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 xml:space="preserve">Work with </w:t>
            </w:r>
            <w:r>
              <w:rPr>
                <w:rFonts w:ascii="Arial" w:hAnsi="Arial" w:cs="Arial"/>
                <w:color w:val="000000"/>
              </w:rPr>
              <w:t>worker/</w:t>
            </w:r>
            <w:r w:rsidRPr="0046766A">
              <w:rPr>
                <w:rFonts w:ascii="Arial" w:hAnsi="Arial" w:cs="Arial"/>
                <w:color w:val="000000"/>
              </w:rPr>
              <w:t>clients to identify and address the determinants of health that affect them, and their access to necessary health services or resources</w:t>
            </w:r>
          </w:p>
        </w:tc>
        <w:tc>
          <w:tcPr>
            <w:tcW w:w="1649" w:type="dxa"/>
            <w:gridSpan w:val="2"/>
            <w:vAlign w:val="center"/>
          </w:tcPr>
          <w:p w14:paraId="6B793C2B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250639EE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AE9201F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C823C19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4385E176" w14:textId="77777777" w:rsidTr="009C42DD">
        <w:tc>
          <w:tcPr>
            <w:tcW w:w="6267" w:type="dxa"/>
            <w:gridSpan w:val="2"/>
          </w:tcPr>
          <w:p w14:paraId="73D2FDB7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lastRenderedPageBreak/>
              <w:t xml:space="preserve">Work with </w:t>
            </w:r>
            <w:r>
              <w:rPr>
                <w:rFonts w:ascii="Arial" w:hAnsi="Arial" w:cs="Arial"/>
                <w:color w:val="000000"/>
              </w:rPr>
              <w:t>worker/</w:t>
            </w:r>
            <w:r w:rsidRPr="0046766A">
              <w:rPr>
                <w:rFonts w:ascii="Arial" w:hAnsi="Arial" w:cs="Arial"/>
                <w:color w:val="000000"/>
              </w:rPr>
              <w:t>clients and relevant others to increase opportunities to adopt healthy behaviours</w:t>
            </w:r>
          </w:p>
        </w:tc>
        <w:tc>
          <w:tcPr>
            <w:tcW w:w="1649" w:type="dxa"/>
            <w:gridSpan w:val="2"/>
            <w:vAlign w:val="center"/>
          </w:tcPr>
          <w:p w14:paraId="005C395D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6D115D34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E318B7A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DC0ABA6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6CFC9A6F" w14:textId="77777777" w:rsidTr="009C42DD">
        <w:tc>
          <w:tcPr>
            <w:tcW w:w="6267" w:type="dxa"/>
            <w:gridSpan w:val="2"/>
          </w:tcPr>
          <w:p w14:paraId="022743C3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Incorporate illness and injury prevention, health promotion, and health surveillance activities into practice</w:t>
            </w:r>
          </w:p>
        </w:tc>
        <w:tc>
          <w:tcPr>
            <w:tcW w:w="1649" w:type="dxa"/>
            <w:gridSpan w:val="2"/>
            <w:vAlign w:val="center"/>
          </w:tcPr>
          <w:p w14:paraId="375F45CA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5D0527D5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9D5F1DE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FACA32C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30FE65E1" w14:textId="77777777" w:rsidTr="009C42DD"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31BD9128" w14:textId="77777777" w:rsidR="00457F42" w:rsidRPr="00E253A0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B45CA6">
              <w:rPr>
                <w:rFonts w:ascii="Arial" w:hAnsi="Arial" w:cs="Arial"/>
                <w:color w:val="000000"/>
              </w:rPr>
              <w:t xml:space="preserve">Advocates for improved health and wellness of individuals, the general public, and society, emphasising the importance of physical activity, in collaboration with the worker/client. 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507676AF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BB3F887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5254E4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B8FA6C9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07CDDA59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2A97420E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color w:val="000000"/>
              </w:rPr>
              <w:t>Respond to the needs of the groups, communities or populations and achieve improved health outcomes</w:t>
            </w:r>
          </w:p>
        </w:tc>
      </w:tr>
      <w:tr w:rsidR="00457F42" w:rsidRPr="0046766A" w14:paraId="79C2E549" w14:textId="77777777" w:rsidTr="009C42DD"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F3E31D7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Contribute to improvement of health in the community or population the practitioner serves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100AF713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FB55205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18538C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249F182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56416298" w14:textId="77777777" w:rsidTr="009C42DD">
        <w:tc>
          <w:tcPr>
            <w:tcW w:w="1531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4E31249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53A0">
              <w:rPr>
                <w:rFonts w:ascii="Arial" w:hAnsi="Arial" w:cs="Arial"/>
                <w:b/>
                <w:bCs/>
                <w:color w:val="000000"/>
              </w:rPr>
              <w:t xml:space="preserve">SCHOLAR </w:t>
            </w:r>
          </w:p>
        </w:tc>
      </w:tr>
      <w:tr w:rsidR="00457F42" w:rsidRPr="0046766A" w14:paraId="5F4E4C55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25704686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color w:val="000000"/>
              </w:rPr>
              <w:t>Integrate best available evidence into practice</w:t>
            </w:r>
          </w:p>
        </w:tc>
      </w:tr>
      <w:tr w:rsidR="00457F42" w:rsidRPr="0046766A" w14:paraId="593CFFDF" w14:textId="77777777" w:rsidTr="009C42DD">
        <w:tc>
          <w:tcPr>
            <w:tcW w:w="6267" w:type="dxa"/>
            <w:gridSpan w:val="2"/>
          </w:tcPr>
          <w:p w14:paraId="59D347EC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Recognise practice uncertainty and knowledge gaps and generate focused questions that address them</w:t>
            </w:r>
          </w:p>
        </w:tc>
        <w:tc>
          <w:tcPr>
            <w:tcW w:w="1649" w:type="dxa"/>
            <w:gridSpan w:val="2"/>
            <w:vAlign w:val="center"/>
          </w:tcPr>
          <w:p w14:paraId="197B09EB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20384667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9F1A294" w14:textId="77777777" w:rsidR="00457F42" w:rsidRPr="0046766A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5F6D458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317BD49A" w14:textId="77777777" w:rsidTr="009C42DD">
        <w:tc>
          <w:tcPr>
            <w:tcW w:w="6267" w:type="dxa"/>
            <w:gridSpan w:val="2"/>
          </w:tcPr>
          <w:p w14:paraId="1430E7EE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Identify and select relevant pre-appraised resources and original research</w:t>
            </w:r>
          </w:p>
        </w:tc>
        <w:tc>
          <w:tcPr>
            <w:tcW w:w="1649" w:type="dxa"/>
            <w:gridSpan w:val="2"/>
            <w:vAlign w:val="center"/>
          </w:tcPr>
          <w:p w14:paraId="333E47BD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7752F2ED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43E6310" w14:textId="77777777" w:rsidR="00457F42" w:rsidRPr="0046766A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86B251F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3D5DC281" w14:textId="77777777" w:rsidTr="009C42DD">
        <w:tc>
          <w:tcPr>
            <w:tcW w:w="6267" w:type="dxa"/>
            <w:gridSpan w:val="2"/>
          </w:tcPr>
          <w:p w14:paraId="7697F694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>Critically evaluate the integrity, reliability, and applicability of health-related research and literature</w:t>
            </w:r>
          </w:p>
        </w:tc>
        <w:tc>
          <w:tcPr>
            <w:tcW w:w="1649" w:type="dxa"/>
            <w:gridSpan w:val="2"/>
            <w:vAlign w:val="center"/>
          </w:tcPr>
          <w:p w14:paraId="3EDB756A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043441D9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3CEC93E" w14:textId="77777777" w:rsidR="00457F42" w:rsidRPr="0046766A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F0B3E32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1E240DA9" w14:textId="77777777" w:rsidTr="009C42DD">
        <w:tc>
          <w:tcPr>
            <w:tcW w:w="6267" w:type="dxa"/>
            <w:gridSpan w:val="2"/>
          </w:tcPr>
          <w:p w14:paraId="50FBAD7F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B45CA6">
              <w:rPr>
                <w:rFonts w:ascii="Arial" w:hAnsi="Arial" w:cs="Arial"/>
                <w:color w:val="000000"/>
              </w:rPr>
              <w:t>Participates in continuing professional development to keep abreast of contemporary practice.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49" w:type="dxa"/>
            <w:gridSpan w:val="2"/>
            <w:vAlign w:val="center"/>
          </w:tcPr>
          <w:p w14:paraId="623BCAC9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2ADF5F35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6543417" w14:textId="77777777" w:rsidR="00457F42" w:rsidRPr="0046766A" w:rsidRDefault="00457F42" w:rsidP="009C42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75F4D43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742D2B8E" w14:textId="77777777" w:rsidTr="009C42DD"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682CCBDB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lastRenderedPageBreak/>
              <w:t>Integrate evidence into decision-making in their practice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19958AFE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9020479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725365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5F647CC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33643970" w14:textId="77777777" w:rsidTr="009C42DD">
        <w:tc>
          <w:tcPr>
            <w:tcW w:w="1531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3ECED9C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53A0">
              <w:rPr>
                <w:rFonts w:ascii="Arial" w:hAnsi="Arial" w:cs="Arial"/>
                <w:b/>
                <w:bCs/>
                <w:color w:val="000000"/>
              </w:rPr>
              <w:t xml:space="preserve">PROFESSIONAL </w:t>
            </w:r>
          </w:p>
        </w:tc>
      </w:tr>
      <w:tr w:rsidR="00457F42" w:rsidRPr="0046766A" w14:paraId="3746E3C8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26FC4745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color w:val="000000"/>
              </w:rPr>
              <w:t>Demonstrate a commitment to the profession by adhering to regulation and standards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57F42" w:rsidRPr="0046766A" w14:paraId="2DDC702B" w14:textId="77777777" w:rsidTr="009C42DD">
        <w:tc>
          <w:tcPr>
            <w:tcW w:w="6267" w:type="dxa"/>
            <w:gridSpan w:val="2"/>
          </w:tcPr>
          <w:p w14:paraId="359D2E99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 w:rsidRPr="0046766A">
              <w:rPr>
                <w:rFonts w:ascii="Arial" w:hAnsi="Arial" w:cs="Arial"/>
                <w:color w:val="000000"/>
              </w:rPr>
              <w:t xml:space="preserve">Fulfil and adhere to the professional and ethical codes, standards of practice, and legal and industrial requirements governing </w:t>
            </w:r>
            <w:r>
              <w:rPr>
                <w:rFonts w:ascii="Arial" w:hAnsi="Arial" w:cs="Arial"/>
                <w:color w:val="000000"/>
              </w:rPr>
              <w:t xml:space="preserve">Occupational Health </w:t>
            </w:r>
            <w:r w:rsidRPr="0046766A">
              <w:rPr>
                <w:rFonts w:ascii="Arial" w:hAnsi="Arial" w:cs="Arial"/>
                <w:color w:val="000000"/>
              </w:rPr>
              <w:t>practice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49" w:type="dxa"/>
            <w:gridSpan w:val="2"/>
            <w:vAlign w:val="center"/>
          </w:tcPr>
          <w:p w14:paraId="6A116D3C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399885D7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B536A4A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A2162EA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13F67703" w14:textId="77777777" w:rsidTr="009C42DD">
        <w:tc>
          <w:tcPr>
            <w:tcW w:w="6267" w:type="dxa"/>
            <w:gridSpan w:val="2"/>
          </w:tcPr>
          <w:p w14:paraId="7CC7EE32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B45CA6">
              <w:rPr>
                <w:rFonts w:ascii="Arial" w:hAnsi="Arial" w:cs="Arial"/>
                <w:color w:val="000000"/>
              </w:rPr>
              <w:t>Demonstrates the effect of standards, codes of practice and legislative requirements on risk and injury management, health promotion and health-based interventions.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49" w:type="dxa"/>
            <w:gridSpan w:val="2"/>
            <w:vAlign w:val="center"/>
          </w:tcPr>
          <w:p w14:paraId="1D09E66F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1FD9E3F4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50AC0E4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896959E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2B10A078" w14:textId="77777777" w:rsidTr="009C42DD"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14072CC" w14:textId="77777777" w:rsidR="00457F42" w:rsidRDefault="00457F42" w:rsidP="009C42D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B45CA6">
              <w:rPr>
                <w:rFonts w:ascii="Arial" w:hAnsi="Arial" w:cs="Arial"/>
                <w:color w:val="000000"/>
              </w:rPr>
              <w:t>Demonstrate knowledge of lead and lag indicators, of which safety climate is one.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14:paraId="5080EB9A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7CDB5792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BB7A13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446CC19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7A81EA04" w14:textId="77777777" w:rsidTr="009C42DD">
        <w:tc>
          <w:tcPr>
            <w:tcW w:w="15310" w:type="dxa"/>
            <w:gridSpan w:val="7"/>
            <w:shd w:val="clear" w:color="auto" w:fill="D9D9D9" w:themeFill="background1" w:themeFillShade="D9"/>
          </w:tcPr>
          <w:p w14:paraId="37E8D6B7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6766A">
              <w:rPr>
                <w:rFonts w:ascii="Arial" w:hAnsi="Arial" w:cs="Arial"/>
                <w:b/>
                <w:bCs/>
                <w:color w:val="000000"/>
              </w:rPr>
              <w:t>Promotes cultural competence and demonstrates cultural safety</w:t>
            </w:r>
          </w:p>
        </w:tc>
      </w:tr>
      <w:tr w:rsidR="00457F42" w:rsidRPr="0046766A" w14:paraId="21CF7569" w14:textId="77777777" w:rsidTr="009C42DD">
        <w:tc>
          <w:tcPr>
            <w:tcW w:w="6267" w:type="dxa"/>
            <w:gridSpan w:val="2"/>
          </w:tcPr>
          <w:p w14:paraId="64FB9CDA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6766A">
              <w:rPr>
                <w:rFonts w:ascii="Arial" w:hAnsi="Arial" w:cs="Arial"/>
                <w:lang w:eastAsia="en-GB"/>
              </w:rPr>
              <w:t xml:space="preserve">Acknowledge and address individual racism, their own biases, assumptions, stereotypes and prejudices and provide care that is holistic, free of bias and racism. </w:t>
            </w:r>
          </w:p>
        </w:tc>
        <w:tc>
          <w:tcPr>
            <w:tcW w:w="1649" w:type="dxa"/>
            <w:gridSpan w:val="2"/>
            <w:vAlign w:val="center"/>
          </w:tcPr>
          <w:p w14:paraId="23BD4BB6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300E49E7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F35F305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43B8C0F6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2A87CFB8" w14:textId="77777777" w:rsidTr="009C42DD">
        <w:tc>
          <w:tcPr>
            <w:tcW w:w="6267" w:type="dxa"/>
            <w:gridSpan w:val="2"/>
          </w:tcPr>
          <w:p w14:paraId="2ED80108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6766A">
              <w:rPr>
                <w:rFonts w:ascii="Arial" w:hAnsi="Arial" w:cs="Arial"/>
                <w:lang w:eastAsia="en-GB"/>
              </w:rPr>
              <w:t xml:space="preserve">Recognise the importance of self-determined decision-making, partnership and collaboration in healthcare which is driven by the individual, family and community. </w:t>
            </w:r>
          </w:p>
        </w:tc>
        <w:tc>
          <w:tcPr>
            <w:tcW w:w="1649" w:type="dxa"/>
            <w:gridSpan w:val="2"/>
            <w:vAlign w:val="center"/>
          </w:tcPr>
          <w:p w14:paraId="2FAC591D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Align w:val="center"/>
          </w:tcPr>
          <w:p w14:paraId="01E372C6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DB6C31D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767F752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  <w:tr w:rsidR="00457F42" w:rsidRPr="0046766A" w14:paraId="007E373C" w14:textId="77777777" w:rsidTr="009C42DD">
        <w:tc>
          <w:tcPr>
            <w:tcW w:w="6267" w:type="dxa"/>
            <w:gridSpan w:val="2"/>
          </w:tcPr>
          <w:p w14:paraId="373891E6" w14:textId="77777777" w:rsidR="00457F42" w:rsidRPr="0046766A" w:rsidRDefault="00457F42" w:rsidP="009C42DD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6766A">
              <w:rPr>
                <w:rFonts w:ascii="Arial" w:hAnsi="Arial" w:cs="Arial"/>
                <w:lang w:eastAsia="en-GB"/>
              </w:rPr>
              <w:t xml:space="preserve">Foster a safe working environment through leadership to support the rights and dignity of Aboriginal and Torres Strait Islander people and colleagues. </w:t>
            </w:r>
          </w:p>
        </w:tc>
        <w:tc>
          <w:tcPr>
            <w:tcW w:w="1649" w:type="dxa"/>
            <w:gridSpan w:val="2"/>
          </w:tcPr>
          <w:p w14:paraId="1041E60C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4B230465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6C6CB6" w14:textId="77777777" w:rsidR="00457F42" w:rsidRPr="0046766A" w:rsidRDefault="00457F42" w:rsidP="009C42D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F9349AC" w14:textId="77777777" w:rsidR="00457F42" w:rsidRPr="0046766A" w:rsidRDefault="00457F42" w:rsidP="009C42D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C06AA7" w14:textId="219DD6F1" w:rsidR="003B369D" w:rsidRDefault="003B369D"/>
    <w:tbl>
      <w:tblPr>
        <w:tblW w:w="1527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098"/>
        <w:gridCol w:w="10348"/>
      </w:tblGrid>
      <w:tr w:rsidR="00D641C9" w:rsidRPr="00FB7820" w14:paraId="56593B88" w14:textId="77777777" w:rsidTr="00D641C9">
        <w:trPr>
          <w:trHeight w:val="510"/>
        </w:trPr>
        <w:tc>
          <w:tcPr>
            <w:tcW w:w="2830" w:type="dxa"/>
            <w:shd w:val="clear" w:color="auto" w:fill="auto"/>
          </w:tcPr>
          <w:p w14:paraId="3B102F5E" w14:textId="57044D41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Candidate’s Name:</w:t>
            </w:r>
          </w:p>
        </w:tc>
        <w:tc>
          <w:tcPr>
            <w:tcW w:w="12446" w:type="dxa"/>
            <w:gridSpan w:val="2"/>
            <w:shd w:val="clear" w:color="auto" w:fill="auto"/>
          </w:tcPr>
          <w:p w14:paraId="76F5FF8A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</w:tc>
      </w:tr>
      <w:tr w:rsidR="00D641C9" w:rsidRPr="00FB7820" w14:paraId="2FE5C74E" w14:textId="77777777" w:rsidTr="00D641C9">
        <w:trPr>
          <w:trHeight w:val="510"/>
        </w:trPr>
        <w:tc>
          <w:tcPr>
            <w:tcW w:w="2830" w:type="dxa"/>
            <w:shd w:val="clear" w:color="auto" w:fill="auto"/>
          </w:tcPr>
          <w:p w14:paraId="47914156" w14:textId="2198AE58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APA ID:</w:t>
            </w:r>
          </w:p>
        </w:tc>
        <w:tc>
          <w:tcPr>
            <w:tcW w:w="12446" w:type="dxa"/>
            <w:gridSpan w:val="2"/>
            <w:shd w:val="clear" w:color="auto" w:fill="auto"/>
          </w:tcPr>
          <w:p w14:paraId="2A8448B3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</w:tc>
      </w:tr>
      <w:tr w:rsidR="00D641C9" w:rsidRPr="00FB7820" w14:paraId="0DB96CC6" w14:textId="77777777" w:rsidTr="00D641C9">
        <w:trPr>
          <w:trHeight w:val="510"/>
        </w:trPr>
        <w:tc>
          <w:tcPr>
            <w:tcW w:w="2830" w:type="dxa"/>
            <w:shd w:val="clear" w:color="auto" w:fill="auto"/>
          </w:tcPr>
          <w:p w14:paraId="6BE47F87" w14:textId="5CBB733F" w:rsidR="00D641C9" w:rsidRPr="00FB7820" w:rsidRDefault="00D641C9" w:rsidP="00D641C9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Submission Date</w:t>
            </w:r>
            <w:r w:rsidRPr="00FB7820"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 xml:space="preserve">: </w:t>
            </w:r>
          </w:p>
        </w:tc>
        <w:tc>
          <w:tcPr>
            <w:tcW w:w="12446" w:type="dxa"/>
            <w:gridSpan w:val="2"/>
            <w:shd w:val="clear" w:color="auto" w:fill="auto"/>
          </w:tcPr>
          <w:p w14:paraId="37FD5BD9" w14:textId="373EE39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</w:tc>
      </w:tr>
      <w:tr w:rsidR="00D641C9" w:rsidRPr="00FB7820" w14:paraId="2510B529" w14:textId="77777777" w:rsidTr="00D641C9">
        <w:trPr>
          <w:trHeight w:val="510"/>
        </w:trPr>
        <w:tc>
          <w:tcPr>
            <w:tcW w:w="2830" w:type="dxa"/>
            <w:shd w:val="clear" w:color="auto" w:fill="auto"/>
          </w:tcPr>
          <w:p w14:paraId="0EB50BAE" w14:textId="73C16574" w:rsidR="00D641C9" w:rsidRDefault="00D641C9" w:rsidP="00D641C9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Assessor Name:</w:t>
            </w:r>
          </w:p>
        </w:tc>
        <w:tc>
          <w:tcPr>
            <w:tcW w:w="12446" w:type="dxa"/>
            <w:gridSpan w:val="2"/>
            <w:shd w:val="clear" w:color="auto" w:fill="auto"/>
          </w:tcPr>
          <w:p w14:paraId="528DCD7A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</w:tc>
      </w:tr>
      <w:tr w:rsidR="00D641C9" w:rsidRPr="00FB7820" w14:paraId="4BCCF3B1" w14:textId="77777777" w:rsidTr="00D641C9">
        <w:trPr>
          <w:trHeight w:val="510"/>
        </w:trPr>
        <w:tc>
          <w:tcPr>
            <w:tcW w:w="2830" w:type="dxa"/>
            <w:shd w:val="clear" w:color="auto" w:fill="auto"/>
          </w:tcPr>
          <w:p w14:paraId="1D8EB2B6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r w:rsidRPr="00FB7820"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Assessment outcome</w:t>
            </w:r>
            <w: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:</w:t>
            </w:r>
            <w:r w:rsidRPr="00FB7820"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066AAE3D" w14:textId="12BB2D0A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 xml:space="preserve"> Me</w:t>
            </w:r>
            <w:r w:rsidRPr="00FB7820"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 xml:space="preserve">t    </w:t>
            </w:r>
            <w:r w:rsidRPr="00FB7820">
              <w:rPr>
                <w:rFonts w:ascii="Calibri" w:eastAsia="Calibri" w:hAnsi="Calibri"/>
                <w:sz w:val="28"/>
                <w:szCs w:val="22"/>
                <w:lang w:val="en-AU"/>
              </w:rPr>
              <w:sym w:font="Wingdings 2" w:char="F0A3"/>
            </w:r>
          </w:p>
        </w:tc>
        <w:tc>
          <w:tcPr>
            <w:tcW w:w="10348" w:type="dxa"/>
            <w:shd w:val="clear" w:color="auto" w:fill="auto"/>
          </w:tcPr>
          <w:p w14:paraId="45AAFD87" w14:textId="37BD772D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r w:rsidRPr="00FB7820"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 xml:space="preserve"> Not Met </w:t>
            </w:r>
            <w:r w:rsidRPr="00FB7820">
              <w:rPr>
                <w:rFonts w:ascii="Calibri" w:eastAsia="Calibri" w:hAnsi="Calibri"/>
                <w:sz w:val="28"/>
                <w:szCs w:val="22"/>
                <w:lang w:val="en-AU"/>
              </w:rPr>
              <w:sym w:font="Wingdings 2" w:char="F0A3"/>
            </w:r>
          </w:p>
        </w:tc>
      </w:tr>
      <w:tr w:rsidR="00D641C9" w:rsidRPr="00FB7820" w14:paraId="19CBB012" w14:textId="77777777" w:rsidTr="00D641C9">
        <w:trPr>
          <w:trHeight w:val="510"/>
        </w:trPr>
        <w:tc>
          <w:tcPr>
            <w:tcW w:w="2830" w:type="dxa"/>
            <w:shd w:val="clear" w:color="auto" w:fill="auto"/>
          </w:tcPr>
          <w:p w14:paraId="10ADAA5D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r w:rsidRPr="00FB7820"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Comments</w:t>
            </w:r>
            <w: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2446" w:type="dxa"/>
            <w:gridSpan w:val="2"/>
            <w:shd w:val="clear" w:color="auto" w:fill="auto"/>
          </w:tcPr>
          <w:p w14:paraId="716D7C30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  <w:p w14:paraId="3C835E4F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bookmarkStart w:id="0" w:name="_GoBack"/>
            <w:bookmarkEnd w:id="0"/>
          </w:p>
          <w:p w14:paraId="16C5E168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  <w:p w14:paraId="40650B0D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  <w:p w14:paraId="7F65DB5E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  <w:p w14:paraId="019DA9B3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  <w:p w14:paraId="1883F7F2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</w:tc>
      </w:tr>
      <w:tr w:rsidR="00D641C9" w:rsidRPr="00FB7820" w14:paraId="708B081E" w14:textId="77777777" w:rsidTr="00D641C9">
        <w:trPr>
          <w:trHeight w:val="510"/>
        </w:trPr>
        <w:tc>
          <w:tcPr>
            <w:tcW w:w="2830" w:type="dxa"/>
            <w:shd w:val="clear" w:color="auto" w:fill="auto"/>
          </w:tcPr>
          <w:p w14:paraId="4FC74535" w14:textId="77777777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  <w:r w:rsidRPr="00FB7820"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Assessor’s signature</w:t>
            </w:r>
            <w: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2446" w:type="dxa"/>
            <w:gridSpan w:val="2"/>
            <w:shd w:val="clear" w:color="auto" w:fill="auto"/>
          </w:tcPr>
          <w:p w14:paraId="427729CA" w14:textId="27353043" w:rsidR="00D641C9" w:rsidRPr="00FB7820" w:rsidRDefault="00D641C9" w:rsidP="003A1A85">
            <w:pPr>
              <w:rPr>
                <w:rFonts w:ascii="Calibri" w:eastAsia="Calibri" w:hAnsi="Calibri"/>
                <w:b/>
                <w:sz w:val="28"/>
                <w:szCs w:val="22"/>
                <w:lang w:val="en-AU"/>
              </w:rPr>
            </w:pPr>
          </w:p>
        </w:tc>
      </w:tr>
    </w:tbl>
    <w:p w14:paraId="258D7470" w14:textId="3E893CF4" w:rsidR="00780C1A" w:rsidRPr="0004144F" w:rsidRDefault="00F74BF9" w:rsidP="00A376E0">
      <w:pPr>
        <w:spacing w:before="60" w:after="60" w:line="240" w:lineRule="auto"/>
        <w:rPr>
          <w:rFonts w:ascii="Arial" w:hAnsi="Arial" w:cs="Arial"/>
          <w:b/>
          <w:bCs/>
          <w:color w:val="000000" w:themeColor="text1"/>
          <w:szCs w:val="22"/>
          <w:lang w:val="en-AU"/>
        </w:rPr>
      </w:pPr>
      <w:r w:rsidRPr="00F74BF9">
        <w:rPr>
          <w:rFonts w:ascii="Calibri" w:eastAsia="Calibri" w:hAnsi="Calibri"/>
          <w:b/>
          <w:noProof/>
          <w:sz w:val="28"/>
          <w:szCs w:val="22"/>
          <w:lang w:val="en-AU" w:eastAsia="en-AU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1297E" wp14:editId="26934373">
                <wp:simplePos x="0" y="0"/>
                <wp:positionH relativeFrom="column">
                  <wp:posOffset>2590800</wp:posOffset>
                </wp:positionH>
                <wp:positionV relativeFrom="paragraph">
                  <wp:posOffset>2026285</wp:posOffset>
                </wp:positionV>
                <wp:extent cx="4572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1CA6A" w14:textId="61CF138D" w:rsidR="00F74BF9" w:rsidRPr="00F74BF9" w:rsidRDefault="00F74B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74BF9">
                              <w:rPr>
                                <w:sz w:val="40"/>
                                <w:szCs w:val="40"/>
                              </w:rPr>
                              <w:t>Page left intentionally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712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159.55pt;width:5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" stroked="f">
                <v:textbox style="mso-fit-shape-to-text:t">
                  <w:txbxContent>
                    <w:p w14:paraId="6491CA6A" w14:textId="61CF138D" w:rsidR="00F74BF9" w:rsidRPr="00F74BF9" w:rsidRDefault="00F74BF9">
                      <w:pPr>
                        <w:rPr>
                          <w:sz w:val="40"/>
                          <w:szCs w:val="40"/>
                        </w:rPr>
                      </w:pPr>
                      <w:r w:rsidRPr="00F74BF9">
                        <w:rPr>
                          <w:sz w:val="40"/>
                          <w:szCs w:val="40"/>
                        </w:rPr>
                        <w:t>Page left intentionally 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0C1A" w:rsidRPr="0004144F" w:rsidSect="00F74933">
      <w:headerReference w:type="default" r:id="rId11"/>
      <w:footerReference w:type="default" r:id="rId12"/>
      <w:pgSz w:w="16838" w:h="11906" w:orient="landscape"/>
      <w:pgMar w:top="1134" w:right="1440" w:bottom="1133" w:left="1440" w:header="0" w:footer="11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087C" w14:textId="77777777" w:rsidR="005177EE" w:rsidRDefault="005177EE" w:rsidP="00D04D01">
      <w:pPr>
        <w:spacing w:after="0" w:line="240" w:lineRule="auto"/>
      </w:pPr>
      <w:r>
        <w:separator/>
      </w:r>
    </w:p>
  </w:endnote>
  <w:endnote w:type="continuationSeparator" w:id="0">
    <w:p w14:paraId="1953F1FF" w14:textId="77777777" w:rsidR="005177EE" w:rsidRDefault="005177EE" w:rsidP="00D0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6015" w14:textId="548D00C0" w:rsidR="00685A32" w:rsidRDefault="00F74933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63360" behindDoc="1" locked="0" layoutInCell="1" allowOverlap="1" wp14:anchorId="72928ECA" wp14:editId="5615F13C">
          <wp:simplePos x="0" y="0"/>
          <wp:positionH relativeFrom="page">
            <wp:posOffset>12700</wp:posOffset>
          </wp:positionH>
          <wp:positionV relativeFrom="page">
            <wp:posOffset>6494145</wp:posOffset>
          </wp:positionV>
          <wp:extent cx="7609840" cy="9017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DD8"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44D1F8B1" wp14:editId="302DD8AF">
          <wp:simplePos x="0" y="0"/>
          <wp:positionH relativeFrom="page">
            <wp:posOffset>14851</wp:posOffset>
          </wp:positionH>
          <wp:positionV relativeFrom="page">
            <wp:posOffset>9777730</wp:posOffset>
          </wp:positionV>
          <wp:extent cx="7609840" cy="9017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74EBE" w14:textId="7CFE7584" w:rsidR="000D2E7E" w:rsidRDefault="00EF12E1" w:rsidP="00DA238D">
    <w:pPr>
      <w:pStyle w:val="Footer"/>
      <w:tabs>
        <w:tab w:val="clear" w:pos="4513"/>
        <w:tab w:val="clear" w:pos="9026"/>
        <w:tab w:val="left" w:pos="5520"/>
      </w:tabs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9967E1" wp14:editId="34F1B806">
              <wp:simplePos x="0" y="0"/>
              <wp:positionH relativeFrom="column">
                <wp:posOffset>2844800</wp:posOffset>
              </wp:positionH>
              <wp:positionV relativeFrom="paragraph">
                <wp:posOffset>146685</wp:posOffset>
              </wp:positionV>
              <wp:extent cx="3575050" cy="228600"/>
              <wp:effectExtent l="0" t="0" r="635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E6A667" w14:textId="7D842635" w:rsidR="00C321CA" w:rsidRPr="004A4E31" w:rsidRDefault="00AC4605" w:rsidP="00C321CA">
                          <w:pPr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  <w:lang w:val="en-AU"/>
                            </w:rPr>
                            <w:t xml:space="preserve">Titling EPP </w:t>
                          </w:r>
                          <w:r w:rsidR="00C321CA" w:rsidRPr="004A4E31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  <w:lang w:val="en-AU"/>
                            </w:rPr>
                            <w:t xml:space="preserve">OHP </w:t>
                          </w: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  <w:lang w:val="en-AU"/>
                            </w:rPr>
                            <w:t>Learning Outcomes &amp;</w:t>
                          </w:r>
                          <w:r w:rsidR="00C321CA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  <w:lang w:val="en-AU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  <w:lang w:val="en-AU"/>
                            </w:rPr>
                            <w:t xml:space="preserve">Assessment v1.0 </w:t>
                          </w:r>
                          <w:r w:rsidR="00C321CA" w:rsidRPr="004A4E31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  <w:lang w:val="en-AU"/>
                            </w:rPr>
                            <w:t>July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967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24pt;margin-top:11.55pt;width:281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" fillcolor="white [3201]" stroked="f" strokeweight=".5pt">
              <v:textbox>
                <w:txbxContent>
                  <w:p w14:paraId="58E6A667" w14:textId="7D842635" w:rsidR="00C321CA" w:rsidRPr="004A4E31" w:rsidRDefault="00AC4605" w:rsidP="00C321CA">
                    <w:pPr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  <w:lang w:val="en-AU"/>
                      </w:rPr>
                    </w:pPr>
                    <w:r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  <w:lang w:val="en-AU"/>
                      </w:rPr>
                      <w:t xml:space="preserve">Titling EPP </w:t>
                    </w:r>
                    <w:r w:rsidR="00C321CA" w:rsidRPr="004A4E31"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  <w:lang w:val="en-AU"/>
                      </w:rPr>
                      <w:t xml:space="preserve">OHP </w:t>
                    </w:r>
                    <w:r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  <w:lang w:val="en-AU"/>
                      </w:rPr>
                      <w:t>Learning Outcomes &amp;</w:t>
                    </w:r>
                    <w:r w:rsidR="00C321CA"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  <w:lang w:val="en-A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  <w:lang w:val="en-AU"/>
                      </w:rPr>
                      <w:t xml:space="preserve">Assessment v1.0 </w:t>
                    </w:r>
                    <w:r w:rsidR="00C321CA" w:rsidRPr="004A4E31"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  <w:lang w:val="en-AU"/>
                      </w:rPr>
                      <w:t>July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6E470" wp14:editId="32B620A1">
              <wp:simplePos x="0" y="0"/>
              <wp:positionH relativeFrom="margin">
                <wp:posOffset>7637780</wp:posOffset>
              </wp:positionH>
              <wp:positionV relativeFrom="paragraph">
                <wp:posOffset>174625</wp:posOffset>
              </wp:positionV>
              <wp:extent cx="1731010" cy="243840"/>
              <wp:effectExtent l="0" t="0" r="2540" b="3810"/>
              <wp:wrapNone/>
              <wp:docPr id="6644732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1010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311CB9" w14:textId="141E3B95" w:rsidR="00EF12E1" w:rsidRPr="000257CB" w:rsidRDefault="00EF12E1" w:rsidP="00EF12E1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</w:pPr>
                          <w:r w:rsidRPr="000257CB"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  <w:t xml:space="preserve">Page | </w:t>
                          </w:r>
                          <w:r w:rsidRPr="000257CB"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  <w:fldChar w:fldCharType="begin"/>
                          </w:r>
                          <w:r w:rsidRPr="000257CB"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  <w:instrText xml:space="preserve"> PAGE   \* MERGEFORMAT </w:instrText>
                          </w:r>
                          <w:r w:rsidRPr="000257CB"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  <w:fldChar w:fldCharType="separate"/>
                          </w:r>
                          <w:r w:rsidR="005A277C">
                            <w:rPr>
                              <w:rFonts w:ascii="Arial" w:hAnsi="Arial" w:cs="Arial"/>
                              <w:noProof/>
                              <w:color w:val="00B0F0"/>
                              <w:sz w:val="18"/>
                              <w:szCs w:val="18"/>
                              <w:lang w:val="en-AU"/>
                            </w:rPr>
                            <w:t>11</w:t>
                          </w:r>
                          <w:r w:rsidRPr="000257CB">
                            <w:rPr>
                              <w:rFonts w:ascii="Arial" w:hAnsi="Arial" w:cs="Arial"/>
                              <w:noProof/>
                              <w:color w:val="00B0F0"/>
                              <w:sz w:val="18"/>
                              <w:szCs w:val="18"/>
                              <w:lang w:val="en-AU"/>
                            </w:rPr>
                            <w:fldChar w:fldCharType="end"/>
                          </w:r>
                        </w:p>
                        <w:p w14:paraId="34802C5F" w14:textId="2F05BDBE" w:rsidR="00192DD8" w:rsidRPr="00192DD8" w:rsidRDefault="00192DD8" w:rsidP="00192DD8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6E470" id="_x0000_s1029" type="#_x0000_t202" style="position:absolute;margin-left:601.4pt;margin-top:13.75pt;width:136.3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" fillcolor="white [3201]" stroked="f" strokeweight=".5pt">
              <v:textbox>
                <w:txbxContent>
                  <w:p w14:paraId="31311CB9" w14:textId="141E3B95" w:rsidR="00EF12E1" w:rsidRPr="000257CB" w:rsidRDefault="00EF12E1" w:rsidP="00EF12E1">
                    <w:pPr>
                      <w:jc w:val="right"/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</w:pPr>
                    <w:r w:rsidRPr="000257CB"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  <w:t xml:space="preserve">Page | </w:t>
                    </w:r>
                    <w:r w:rsidRPr="000257CB"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  <w:fldChar w:fldCharType="begin"/>
                    </w:r>
                    <w:r w:rsidRPr="000257CB"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  <w:instrText xml:space="preserve"> PAGE   \* MERGEFORMAT </w:instrText>
                    </w:r>
                    <w:r w:rsidRPr="000257CB"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  <w:fldChar w:fldCharType="separate"/>
                    </w:r>
                    <w:r w:rsidR="005A277C">
                      <w:rPr>
                        <w:rFonts w:ascii="Arial" w:hAnsi="Arial" w:cs="Arial"/>
                        <w:noProof/>
                        <w:color w:val="00B0F0"/>
                        <w:sz w:val="18"/>
                        <w:szCs w:val="18"/>
                        <w:lang w:val="en-AU"/>
                      </w:rPr>
                      <w:t>11</w:t>
                    </w:r>
                    <w:r w:rsidRPr="000257CB">
                      <w:rPr>
                        <w:rFonts w:ascii="Arial" w:hAnsi="Arial" w:cs="Arial"/>
                        <w:noProof/>
                        <w:color w:val="00B0F0"/>
                        <w:sz w:val="18"/>
                        <w:szCs w:val="18"/>
                        <w:lang w:val="en-AU"/>
                      </w:rPr>
                      <w:fldChar w:fldCharType="end"/>
                    </w:r>
                  </w:p>
                  <w:p w14:paraId="34802C5F" w14:textId="2F05BDBE" w:rsidR="00192DD8" w:rsidRPr="00192DD8" w:rsidRDefault="00192DD8" w:rsidP="00192DD8">
                    <w:pPr>
                      <w:jc w:val="right"/>
                      <w:rPr>
                        <w:rFonts w:ascii="Arial" w:hAnsi="Arial" w:cs="Arial"/>
                        <w:color w:val="00B0F0"/>
                        <w:sz w:val="20"/>
                        <w:szCs w:val="20"/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A23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912C" w14:textId="77777777" w:rsidR="005177EE" w:rsidRDefault="005177EE" w:rsidP="00D04D01">
      <w:pPr>
        <w:spacing w:after="0" w:line="240" w:lineRule="auto"/>
      </w:pPr>
      <w:r>
        <w:separator/>
      </w:r>
    </w:p>
  </w:footnote>
  <w:footnote w:type="continuationSeparator" w:id="0">
    <w:p w14:paraId="22FAC541" w14:textId="77777777" w:rsidR="005177EE" w:rsidRDefault="005177EE" w:rsidP="00D0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11AB" w14:textId="4F6CE453" w:rsidR="00685A32" w:rsidRDefault="007C3B19" w:rsidP="00DA238D">
    <w:pPr>
      <w:pStyle w:val="Header"/>
      <w:tabs>
        <w:tab w:val="clear" w:pos="4513"/>
        <w:tab w:val="clear" w:pos="9026"/>
        <w:tab w:val="left" w:pos="8940"/>
      </w:tabs>
      <w:ind w:left="-1134" w:right="-1351" w:hanging="283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02F01" wp14:editId="76756951">
              <wp:simplePos x="0" y="0"/>
              <wp:positionH relativeFrom="column">
                <wp:posOffset>-82550</wp:posOffset>
              </wp:positionH>
              <wp:positionV relativeFrom="paragraph">
                <wp:posOffset>603250</wp:posOffset>
              </wp:positionV>
              <wp:extent cx="5715000" cy="660400"/>
              <wp:effectExtent l="0" t="0" r="0" b="6350"/>
              <wp:wrapNone/>
              <wp:docPr id="11966803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66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2847C" w14:textId="72E9D9BC" w:rsidR="007C3B19" w:rsidRPr="007C3B19" w:rsidRDefault="00C321CA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Titling Evidence Portfolio Pathway</w:t>
                          </w:r>
                          <w:r w:rsidR="007C3B19" w:rsidRPr="007C3B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 xml:space="preserve">OHP Learning Outcomes and Assessment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02F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.5pt;margin-top:47.5pt;width:450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" filled="f" stroked="f" strokeweight=".5pt">
              <v:textbox>
                <w:txbxContent>
                  <w:p w14:paraId="4682847C" w14:textId="72E9D9BC" w:rsidR="007C3B19" w:rsidRPr="007C3B19" w:rsidRDefault="00C321CA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en-AU"/>
                      </w:rPr>
                      <w:t>Titling Evidence Portfolio Pathway</w:t>
                    </w:r>
                    <w:r w:rsidR="007C3B19" w:rsidRPr="007C3B1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 xml:space="preserve">OHP Learning Outcomes and Assessment </w:t>
                    </w:r>
                  </w:p>
                </w:txbxContent>
              </v:textbox>
            </v:shape>
          </w:pict>
        </mc:Fallback>
      </mc:AlternateContent>
    </w:r>
    <w:r w:rsidR="00E45894">
      <w:rPr>
        <w:noProof/>
        <w:lang w:val="en-AU" w:eastAsia="en-AU" w:bidi="ar-SA"/>
      </w:rPr>
      <w:drawing>
        <wp:inline distT="0" distB="0" distL="0" distR="0" wp14:anchorId="38BE2452" wp14:editId="44F2D130">
          <wp:extent cx="10721102" cy="1530350"/>
          <wp:effectExtent l="0" t="0" r="444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53823" cy="153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C5F7" w14:textId="2A088CCC" w:rsidR="00F23266" w:rsidRDefault="00F23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D9"/>
    <w:multiLevelType w:val="hybridMultilevel"/>
    <w:tmpl w:val="1FFED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712"/>
    <w:multiLevelType w:val="hybridMultilevel"/>
    <w:tmpl w:val="C5C47A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59E5"/>
    <w:multiLevelType w:val="hybridMultilevel"/>
    <w:tmpl w:val="FB188BB2"/>
    <w:lvl w:ilvl="0" w:tplc="18DE63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6F75"/>
    <w:multiLevelType w:val="hybridMultilevel"/>
    <w:tmpl w:val="DF64861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160CD"/>
    <w:multiLevelType w:val="hybridMultilevel"/>
    <w:tmpl w:val="C50862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F2F33"/>
    <w:multiLevelType w:val="hybridMultilevel"/>
    <w:tmpl w:val="D8FA74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F119C"/>
    <w:multiLevelType w:val="hybridMultilevel"/>
    <w:tmpl w:val="B7501B44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F5531F"/>
    <w:multiLevelType w:val="hybridMultilevel"/>
    <w:tmpl w:val="49B045A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A5594"/>
    <w:multiLevelType w:val="hybridMultilevel"/>
    <w:tmpl w:val="51BC332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66B4F"/>
    <w:multiLevelType w:val="hybridMultilevel"/>
    <w:tmpl w:val="DDC8C8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2105B"/>
    <w:multiLevelType w:val="hybridMultilevel"/>
    <w:tmpl w:val="2A4AB0FA"/>
    <w:lvl w:ilvl="0" w:tplc="142E685C">
      <w:start w:val="1"/>
      <w:numFmt w:val="decimal"/>
      <w:lvlText w:val="%1."/>
      <w:lvlJc w:val="left"/>
      <w:pPr>
        <w:ind w:left="720" w:hanging="360"/>
      </w:pPr>
    </w:lvl>
    <w:lvl w:ilvl="1" w:tplc="FD904B60">
      <w:start w:val="1"/>
      <w:numFmt w:val="lowerLetter"/>
      <w:lvlText w:val="%2."/>
      <w:lvlJc w:val="left"/>
      <w:pPr>
        <w:ind w:left="1440" w:hanging="360"/>
      </w:pPr>
    </w:lvl>
    <w:lvl w:ilvl="2" w:tplc="19F058E0">
      <w:start w:val="1"/>
      <w:numFmt w:val="lowerRoman"/>
      <w:lvlText w:val="%3."/>
      <w:lvlJc w:val="right"/>
      <w:pPr>
        <w:ind w:left="2160" w:hanging="180"/>
      </w:pPr>
    </w:lvl>
    <w:lvl w:ilvl="3" w:tplc="E7D8F0E4">
      <w:start w:val="1"/>
      <w:numFmt w:val="decimal"/>
      <w:lvlText w:val="%4."/>
      <w:lvlJc w:val="left"/>
      <w:pPr>
        <w:ind w:left="2880" w:hanging="360"/>
      </w:pPr>
    </w:lvl>
    <w:lvl w:ilvl="4" w:tplc="0B5AE554">
      <w:start w:val="1"/>
      <w:numFmt w:val="lowerLetter"/>
      <w:lvlText w:val="%5."/>
      <w:lvlJc w:val="left"/>
      <w:pPr>
        <w:ind w:left="3600" w:hanging="360"/>
      </w:pPr>
    </w:lvl>
    <w:lvl w:ilvl="5" w:tplc="78EA392E">
      <w:start w:val="1"/>
      <w:numFmt w:val="lowerRoman"/>
      <w:lvlText w:val="%6."/>
      <w:lvlJc w:val="right"/>
      <w:pPr>
        <w:ind w:left="4320" w:hanging="180"/>
      </w:pPr>
    </w:lvl>
    <w:lvl w:ilvl="6" w:tplc="FA52AA9C">
      <w:start w:val="1"/>
      <w:numFmt w:val="decimal"/>
      <w:lvlText w:val="%7."/>
      <w:lvlJc w:val="left"/>
      <w:pPr>
        <w:ind w:left="5040" w:hanging="360"/>
      </w:pPr>
    </w:lvl>
    <w:lvl w:ilvl="7" w:tplc="D3A05962">
      <w:start w:val="1"/>
      <w:numFmt w:val="lowerLetter"/>
      <w:lvlText w:val="%8."/>
      <w:lvlJc w:val="left"/>
      <w:pPr>
        <w:ind w:left="5760" w:hanging="360"/>
      </w:pPr>
    </w:lvl>
    <w:lvl w:ilvl="8" w:tplc="939410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F41DB"/>
    <w:multiLevelType w:val="hybridMultilevel"/>
    <w:tmpl w:val="56CC5C0C"/>
    <w:lvl w:ilvl="0" w:tplc="CA500B00">
      <w:start w:val="1"/>
      <w:numFmt w:val="decimal"/>
      <w:lvlText w:val="%1."/>
      <w:lvlJc w:val="left"/>
      <w:pPr>
        <w:ind w:left="1080" w:hanging="360"/>
      </w:pPr>
    </w:lvl>
    <w:lvl w:ilvl="1" w:tplc="6012FF04">
      <w:start w:val="1"/>
      <w:numFmt w:val="decimal"/>
      <w:lvlText w:val="%2."/>
      <w:lvlJc w:val="left"/>
      <w:pPr>
        <w:ind w:left="1080" w:hanging="360"/>
      </w:pPr>
    </w:lvl>
    <w:lvl w:ilvl="2" w:tplc="D58AB522">
      <w:start w:val="1"/>
      <w:numFmt w:val="decimal"/>
      <w:lvlText w:val="%3."/>
      <w:lvlJc w:val="left"/>
      <w:pPr>
        <w:ind w:left="1080" w:hanging="360"/>
      </w:pPr>
    </w:lvl>
    <w:lvl w:ilvl="3" w:tplc="77D24FC2">
      <w:start w:val="1"/>
      <w:numFmt w:val="decimal"/>
      <w:lvlText w:val="%4."/>
      <w:lvlJc w:val="left"/>
      <w:pPr>
        <w:ind w:left="1080" w:hanging="360"/>
      </w:pPr>
    </w:lvl>
    <w:lvl w:ilvl="4" w:tplc="343E7788">
      <w:start w:val="1"/>
      <w:numFmt w:val="decimal"/>
      <w:lvlText w:val="%5."/>
      <w:lvlJc w:val="left"/>
      <w:pPr>
        <w:ind w:left="1080" w:hanging="360"/>
      </w:pPr>
    </w:lvl>
    <w:lvl w:ilvl="5" w:tplc="35BCE45E">
      <w:start w:val="1"/>
      <w:numFmt w:val="decimal"/>
      <w:lvlText w:val="%6."/>
      <w:lvlJc w:val="left"/>
      <w:pPr>
        <w:ind w:left="1080" w:hanging="360"/>
      </w:pPr>
    </w:lvl>
    <w:lvl w:ilvl="6" w:tplc="A92A489E">
      <w:start w:val="1"/>
      <w:numFmt w:val="decimal"/>
      <w:lvlText w:val="%7."/>
      <w:lvlJc w:val="left"/>
      <w:pPr>
        <w:ind w:left="1080" w:hanging="360"/>
      </w:pPr>
    </w:lvl>
    <w:lvl w:ilvl="7" w:tplc="385ECB66">
      <w:start w:val="1"/>
      <w:numFmt w:val="decimal"/>
      <w:lvlText w:val="%8."/>
      <w:lvlJc w:val="left"/>
      <w:pPr>
        <w:ind w:left="1080" w:hanging="360"/>
      </w:pPr>
    </w:lvl>
    <w:lvl w:ilvl="8" w:tplc="C1CC406C">
      <w:start w:val="1"/>
      <w:numFmt w:val="decimal"/>
      <w:lvlText w:val="%9."/>
      <w:lvlJc w:val="left"/>
      <w:pPr>
        <w:ind w:left="1080" w:hanging="360"/>
      </w:pPr>
    </w:lvl>
  </w:abstractNum>
  <w:abstractNum w:abstractNumId="12" w15:restartNumberingAfterBreak="0">
    <w:nsid w:val="33423A83"/>
    <w:multiLevelType w:val="hybridMultilevel"/>
    <w:tmpl w:val="EDE0630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7D4057"/>
    <w:multiLevelType w:val="hybridMultilevel"/>
    <w:tmpl w:val="1FEA948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D3B4E"/>
    <w:multiLevelType w:val="hybridMultilevel"/>
    <w:tmpl w:val="1534C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72F1"/>
    <w:multiLevelType w:val="hybridMultilevel"/>
    <w:tmpl w:val="CBB2DE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795070"/>
    <w:multiLevelType w:val="hybridMultilevel"/>
    <w:tmpl w:val="BAA00CFA"/>
    <w:lvl w:ilvl="0" w:tplc="34E0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A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6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4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6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0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15F4B"/>
    <w:multiLevelType w:val="hybridMultilevel"/>
    <w:tmpl w:val="C57A9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10939"/>
    <w:multiLevelType w:val="hybridMultilevel"/>
    <w:tmpl w:val="4C4E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A618D"/>
    <w:multiLevelType w:val="hybridMultilevel"/>
    <w:tmpl w:val="2F8A29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E184AB"/>
    <w:multiLevelType w:val="hybridMultilevel"/>
    <w:tmpl w:val="DD908ABC"/>
    <w:lvl w:ilvl="0" w:tplc="0584FD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54C2A0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DD5222EE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822C6FAA">
      <w:start w:val="1"/>
      <w:numFmt w:val="decimal"/>
      <w:lvlText w:val="%4."/>
      <w:lvlJc w:val="left"/>
      <w:pPr>
        <w:ind w:left="2880" w:hanging="360"/>
      </w:pPr>
    </w:lvl>
    <w:lvl w:ilvl="4" w:tplc="395252F2">
      <w:start w:val="1"/>
      <w:numFmt w:val="lowerLetter"/>
      <w:lvlText w:val="%5."/>
      <w:lvlJc w:val="left"/>
      <w:pPr>
        <w:ind w:left="3600" w:hanging="360"/>
      </w:pPr>
    </w:lvl>
    <w:lvl w:ilvl="5" w:tplc="88EEA170">
      <w:start w:val="1"/>
      <w:numFmt w:val="lowerRoman"/>
      <w:lvlText w:val="%6."/>
      <w:lvlJc w:val="right"/>
      <w:pPr>
        <w:ind w:left="4320" w:hanging="180"/>
      </w:pPr>
    </w:lvl>
    <w:lvl w:ilvl="6" w:tplc="DA70955A">
      <w:start w:val="1"/>
      <w:numFmt w:val="decimal"/>
      <w:lvlText w:val="%7."/>
      <w:lvlJc w:val="left"/>
      <w:pPr>
        <w:ind w:left="5040" w:hanging="360"/>
      </w:pPr>
    </w:lvl>
    <w:lvl w:ilvl="7" w:tplc="36F00E20">
      <w:start w:val="1"/>
      <w:numFmt w:val="lowerLetter"/>
      <w:lvlText w:val="%8."/>
      <w:lvlJc w:val="left"/>
      <w:pPr>
        <w:ind w:left="5760" w:hanging="360"/>
      </w:pPr>
    </w:lvl>
    <w:lvl w:ilvl="8" w:tplc="2946E1A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8342A"/>
    <w:multiLevelType w:val="hybridMultilevel"/>
    <w:tmpl w:val="03B807A0"/>
    <w:lvl w:ilvl="0" w:tplc="FD1EF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08F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B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1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2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D10DD"/>
    <w:multiLevelType w:val="hybridMultilevel"/>
    <w:tmpl w:val="292C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54537"/>
    <w:multiLevelType w:val="hybridMultilevel"/>
    <w:tmpl w:val="32B49D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01A5F"/>
    <w:multiLevelType w:val="hybridMultilevel"/>
    <w:tmpl w:val="F9AAB8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E056FA"/>
    <w:multiLevelType w:val="hybridMultilevel"/>
    <w:tmpl w:val="AA004166"/>
    <w:lvl w:ilvl="0" w:tplc="78EC8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04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6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D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8B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0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A1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15E8F"/>
    <w:multiLevelType w:val="hybridMultilevel"/>
    <w:tmpl w:val="AFF0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F4E17"/>
    <w:multiLevelType w:val="hybridMultilevel"/>
    <w:tmpl w:val="E5B4D2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A6A5A"/>
    <w:multiLevelType w:val="hybridMultilevel"/>
    <w:tmpl w:val="B838D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20"/>
  </w:num>
  <w:num w:numId="5">
    <w:abstractNumId w:val="10"/>
  </w:num>
  <w:num w:numId="6">
    <w:abstractNumId w:val="14"/>
  </w:num>
  <w:num w:numId="7">
    <w:abstractNumId w:val="4"/>
  </w:num>
  <w:num w:numId="8">
    <w:abstractNumId w:val="28"/>
  </w:num>
  <w:num w:numId="9">
    <w:abstractNumId w:val="15"/>
  </w:num>
  <w:num w:numId="10">
    <w:abstractNumId w:val="5"/>
  </w:num>
  <w:num w:numId="11">
    <w:abstractNumId w:val="19"/>
  </w:num>
  <w:num w:numId="12">
    <w:abstractNumId w:val="9"/>
  </w:num>
  <w:num w:numId="13">
    <w:abstractNumId w:val="18"/>
  </w:num>
  <w:num w:numId="14">
    <w:abstractNumId w:val="6"/>
  </w:num>
  <w:num w:numId="15">
    <w:abstractNumId w:val="22"/>
  </w:num>
  <w:num w:numId="16">
    <w:abstractNumId w:val="23"/>
  </w:num>
  <w:num w:numId="17">
    <w:abstractNumId w:val="7"/>
  </w:num>
  <w:num w:numId="18">
    <w:abstractNumId w:val="1"/>
  </w:num>
  <w:num w:numId="19">
    <w:abstractNumId w:val="13"/>
  </w:num>
  <w:num w:numId="20">
    <w:abstractNumId w:val="3"/>
  </w:num>
  <w:num w:numId="21">
    <w:abstractNumId w:val="12"/>
  </w:num>
  <w:num w:numId="22">
    <w:abstractNumId w:val="27"/>
  </w:num>
  <w:num w:numId="23">
    <w:abstractNumId w:val="8"/>
  </w:num>
  <w:num w:numId="24">
    <w:abstractNumId w:val="24"/>
  </w:num>
  <w:num w:numId="25">
    <w:abstractNumId w:val="0"/>
  </w:num>
  <w:num w:numId="26">
    <w:abstractNumId w:val="11"/>
  </w:num>
  <w:num w:numId="27">
    <w:abstractNumId w:val="2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9"/>
    <w:rsid w:val="00023B61"/>
    <w:rsid w:val="000344FE"/>
    <w:rsid w:val="0004144F"/>
    <w:rsid w:val="000C6C08"/>
    <w:rsid w:val="000D2E7E"/>
    <w:rsid w:val="000E1E17"/>
    <w:rsid w:val="00101703"/>
    <w:rsid w:val="001025ED"/>
    <w:rsid w:val="00113AEE"/>
    <w:rsid w:val="00143DA0"/>
    <w:rsid w:val="00145974"/>
    <w:rsid w:val="00172E14"/>
    <w:rsid w:val="00176E0C"/>
    <w:rsid w:val="00192DD8"/>
    <w:rsid w:val="0019788E"/>
    <w:rsid w:val="001B7C81"/>
    <w:rsid w:val="001C2A70"/>
    <w:rsid w:val="001C5DA0"/>
    <w:rsid w:val="00207B54"/>
    <w:rsid w:val="00211E71"/>
    <w:rsid w:val="00212A3F"/>
    <w:rsid w:val="00287895"/>
    <w:rsid w:val="002A1A13"/>
    <w:rsid w:val="002E4BF9"/>
    <w:rsid w:val="00313461"/>
    <w:rsid w:val="00315B61"/>
    <w:rsid w:val="00365B0C"/>
    <w:rsid w:val="003775D0"/>
    <w:rsid w:val="003926E9"/>
    <w:rsid w:val="003A0872"/>
    <w:rsid w:val="003A43D0"/>
    <w:rsid w:val="003B369D"/>
    <w:rsid w:val="003D4F16"/>
    <w:rsid w:val="00404D73"/>
    <w:rsid w:val="00457F42"/>
    <w:rsid w:val="00460E87"/>
    <w:rsid w:val="004C6E89"/>
    <w:rsid w:val="00517473"/>
    <w:rsid w:val="005177EE"/>
    <w:rsid w:val="00561464"/>
    <w:rsid w:val="005A277C"/>
    <w:rsid w:val="005A3A1F"/>
    <w:rsid w:val="005A7A69"/>
    <w:rsid w:val="005B489A"/>
    <w:rsid w:val="0061669D"/>
    <w:rsid w:val="006377F8"/>
    <w:rsid w:val="0065579C"/>
    <w:rsid w:val="0066646B"/>
    <w:rsid w:val="00685A32"/>
    <w:rsid w:val="006F021D"/>
    <w:rsid w:val="00710ED8"/>
    <w:rsid w:val="0071652A"/>
    <w:rsid w:val="00723263"/>
    <w:rsid w:val="0072424C"/>
    <w:rsid w:val="00744C1B"/>
    <w:rsid w:val="0074604E"/>
    <w:rsid w:val="007730CE"/>
    <w:rsid w:val="00780C1A"/>
    <w:rsid w:val="00780F6F"/>
    <w:rsid w:val="00783457"/>
    <w:rsid w:val="007861A1"/>
    <w:rsid w:val="007A023B"/>
    <w:rsid w:val="007C3B19"/>
    <w:rsid w:val="007F45EB"/>
    <w:rsid w:val="007F6E7D"/>
    <w:rsid w:val="00804D1F"/>
    <w:rsid w:val="00811CA6"/>
    <w:rsid w:val="00822721"/>
    <w:rsid w:val="008433F5"/>
    <w:rsid w:val="008676E9"/>
    <w:rsid w:val="00894B28"/>
    <w:rsid w:val="008B518D"/>
    <w:rsid w:val="008C16D3"/>
    <w:rsid w:val="008D3D4A"/>
    <w:rsid w:val="00966B4E"/>
    <w:rsid w:val="00980CB2"/>
    <w:rsid w:val="00985BBA"/>
    <w:rsid w:val="009B01DA"/>
    <w:rsid w:val="009B67F2"/>
    <w:rsid w:val="009C64BB"/>
    <w:rsid w:val="009E5E6F"/>
    <w:rsid w:val="009F4094"/>
    <w:rsid w:val="009F4637"/>
    <w:rsid w:val="00A0263C"/>
    <w:rsid w:val="00A04906"/>
    <w:rsid w:val="00A07A46"/>
    <w:rsid w:val="00A07F87"/>
    <w:rsid w:val="00A11438"/>
    <w:rsid w:val="00A35610"/>
    <w:rsid w:val="00A376E0"/>
    <w:rsid w:val="00A5270F"/>
    <w:rsid w:val="00A71ED5"/>
    <w:rsid w:val="00A73FE2"/>
    <w:rsid w:val="00A834FC"/>
    <w:rsid w:val="00A973EE"/>
    <w:rsid w:val="00A97991"/>
    <w:rsid w:val="00AA3B6F"/>
    <w:rsid w:val="00AC29AA"/>
    <w:rsid w:val="00AC4605"/>
    <w:rsid w:val="00B163B9"/>
    <w:rsid w:val="00B37AE3"/>
    <w:rsid w:val="00B60DA2"/>
    <w:rsid w:val="00BB3017"/>
    <w:rsid w:val="00BB75FE"/>
    <w:rsid w:val="00BC48AB"/>
    <w:rsid w:val="00BD416A"/>
    <w:rsid w:val="00BD63AA"/>
    <w:rsid w:val="00BE2866"/>
    <w:rsid w:val="00C1740D"/>
    <w:rsid w:val="00C174F8"/>
    <w:rsid w:val="00C321CA"/>
    <w:rsid w:val="00C44ED4"/>
    <w:rsid w:val="00C534C0"/>
    <w:rsid w:val="00C63D72"/>
    <w:rsid w:val="00C658A0"/>
    <w:rsid w:val="00C856CE"/>
    <w:rsid w:val="00C91893"/>
    <w:rsid w:val="00CC6157"/>
    <w:rsid w:val="00CD080B"/>
    <w:rsid w:val="00CD204D"/>
    <w:rsid w:val="00CE3428"/>
    <w:rsid w:val="00D04D01"/>
    <w:rsid w:val="00D22777"/>
    <w:rsid w:val="00D22E7C"/>
    <w:rsid w:val="00D53B31"/>
    <w:rsid w:val="00D612FE"/>
    <w:rsid w:val="00D641C9"/>
    <w:rsid w:val="00D760BE"/>
    <w:rsid w:val="00D95619"/>
    <w:rsid w:val="00DA0CFF"/>
    <w:rsid w:val="00DA238D"/>
    <w:rsid w:val="00DD4E79"/>
    <w:rsid w:val="00DF0451"/>
    <w:rsid w:val="00DF6A5A"/>
    <w:rsid w:val="00E24208"/>
    <w:rsid w:val="00E43532"/>
    <w:rsid w:val="00E45894"/>
    <w:rsid w:val="00E54586"/>
    <w:rsid w:val="00E67C09"/>
    <w:rsid w:val="00E831FA"/>
    <w:rsid w:val="00E85BCD"/>
    <w:rsid w:val="00EC0902"/>
    <w:rsid w:val="00EF12E1"/>
    <w:rsid w:val="00EF6FA6"/>
    <w:rsid w:val="00F23266"/>
    <w:rsid w:val="00F40DB9"/>
    <w:rsid w:val="00F51F31"/>
    <w:rsid w:val="00F53631"/>
    <w:rsid w:val="00F74933"/>
    <w:rsid w:val="00F74BF9"/>
    <w:rsid w:val="00F83071"/>
    <w:rsid w:val="00F86774"/>
    <w:rsid w:val="00FC057A"/>
    <w:rsid w:val="00FC6DCD"/>
    <w:rsid w:val="00FE3517"/>
    <w:rsid w:val="029461CB"/>
    <w:rsid w:val="04925B9D"/>
    <w:rsid w:val="06946C60"/>
    <w:rsid w:val="15453998"/>
    <w:rsid w:val="1695B48E"/>
    <w:rsid w:val="1DBB0C51"/>
    <w:rsid w:val="2B9A35B0"/>
    <w:rsid w:val="3E803897"/>
    <w:rsid w:val="43402F79"/>
    <w:rsid w:val="4F2F2006"/>
    <w:rsid w:val="55C110C7"/>
    <w:rsid w:val="7638EAA6"/>
    <w:rsid w:val="76FAA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58A38"/>
  <w15:chartTrackingRefBased/>
  <w15:docId w15:val="{B7D32E00-5CC8-4ED9-ADAB-54CB491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0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45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451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51"/>
    <w:rPr>
      <w:b/>
      <w:bCs/>
      <w:sz w:val="20"/>
      <w:szCs w:val="25"/>
      <w:lang w:val="en-GB"/>
    </w:rPr>
  </w:style>
  <w:style w:type="paragraph" w:customStyle="1" w:styleId="Default">
    <w:name w:val="Default"/>
    <w:rsid w:val="00F83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1025E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09"/>
    <w:rPr>
      <w:rFonts w:ascii="Segoe UI" w:hAnsi="Segoe UI" w:cs="Angsana New"/>
      <w:sz w:val="18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 w:bidi="ar-SA"/>
      <w14:ligatures w14:val="none"/>
    </w:rPr>
  </w:style>
  <w:style w:type="paragraph" w:customStyle="1" w:styleId="BasicParagraph">
    <w:name w:val="[Basic Paragraph]"/>
    <w:basedOn w:val="Normal"/>
    <w:uiPriority w:val="99"/>
    <w:rsid w:val="00A73F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 w:bidi="ar-SA"/>
    </w:rPr>
  </w:style>
  <w:style w:type="table" w:styleId="TableGrid">
    <w:name w:val="Table Grid"/>
    <w:basedOn w:val="TableNormal"/>
    <w:rsid w:val="00C321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ustralian.physio/sites/default/files/APA_COMPETENCE_FRAMEWORK_v7.1_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665DAD73ADC4B84567FC304E85109" ma:contentTypeVersion="18" ma:contentTypeDescription="Create a new document." ma:contentTypeScope="" ma:versionID="52a58c7cd970b1e89634445dee136d6e">
  <xsd:schema xmlns:xsd="http://www.w3.org/2001/XMLSchema" xmlns:xs="http://www.w3.org/2001/XMLSchema" xmlns:p="http://schemas.microsoft.com/office/2006/metadata/properties" xmlns:ns3="2253493b-d16f-4a99-8b0f-f84ed9e591bd" xmlns:ns4="32c90244-7d8c-4589-afc7-c29d5960296c" targetNamespace="http://schemas.microsoft.com/office/2006/metadata/properties" ma:root="true" ma:fieldsID="f2f0e0cb0d691daab49994b835d61f7a" ns3:_="" ns4:_="">
    <xsd:import namespace="2253493b-d16f-4a99-8b0f-f84ed9e591bd"/>
    <xsd:import namespace="32c90244-7d8c-4589-afc7-c29d59602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3493b-d16f-4a99-8b0f-f84ed9e5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0244-7d8c-4589-afc7-c29d59602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53493b-d16f-4a99-8b0f-f84ed9e591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01CCB-52FC-407F-AE65-5992BA03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3493b-d16f-4a99-8b0f-f84ed9e591bd"/>
    <ds:schemaRef ds:uri="32c90244-7d8c-4589-afc7-c29d59602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8FEC8-6B8A-4B5C-91FE-EA24A137F1DE}">
  <ds:schemaRefs>
    <ds:schemaRef ds:uri="32c90244-7d8c-4589-afc7-c29d5960296c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2253493b-d16f-4a99-8b0f-f84ed9e591b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C29064-90A2-4F72-808E-6C4F35E05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1254</Words>
  <Characters>8923</Characters>
  <Application>Microsoft Office Word</Application>
  <DocSecurity>0</DocSecurity>
  <Lines>247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Sherburn</dc:creator>
  <cp:keywords/>
  <dc:description/>
  <cp:lastModifiedBy>Julie Wise</cp:lastModifiedBy>
  <cp:revision>18</cp:revision>
  <dcterms:created xsi:type="dcterms:W3CDTF">2024-07-24T04:28:00Z</dcterms:created>
  <dcterms:modified xsi:type="dcterms:W3CDTF">2024-08-06T06:24:00Z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296d9b857ff934267451234952dfad9d30df30a84fa7caaa513e8b6eef5cff22</vt:lpwstr>
  </property>
  <property fmtid="{D5CDD505-2E9C-101B-9397-08002B2CF9AE}" pid="3" name="ContentTypeId">
    <vt:lpwstr>0x010100B35665DAD73ADC4B84567FC304E85109</vt:lpwstr>
  </property>
</Properties>
</file>